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52CAB">
      <w:pPr>
        <w:spacing w:line="360" w:lineRule="auto"/>
        <w:jc w:val="both"/>
        <w:rPr>
          <w:rFonts w:hint="eastAsia" w:ascii="宋体" w:hAnsi="宋体" w:eastAsia="宋体"/>
          <w:b/>
          <w:bCs/>
          <w:sz w:val="24"/>
          <w:szCs w:val="24"/>
          <w:lang w:eastAsia="zh-CN"/>
        </w:rPr>
      </w:pPr>
      <w:r>
        <w:rPr>
          <w:rFonts w:hint="eastAsia" w:ascii="宋体" w:hAnsi="宋体"/>
          <w:b/>
          <w:bCs/>
          <w:sz w:val="24"/>
          <w:szCs w:val="24"/>
          <w:lang w:eastAsia="zh-CN"/>
        </w:rPr>
        <w:t>编号：</w:t>
      </w:r>
    </w:p>
    <w:p w14:paraId="6C8F5E15">
      <w:pPr>
        <w:spacing w:line="360" w:lineRule="auto"/>
        <w:jc w:val="both"/>
        <w:rPr>
          <w:rFonts w:hint="eastAsia" w:ascii="宋体" w:hAnsi="宋体"/>
          <w:b/>
          <w:bCs/>
          <w:sz w:val="24"/>
          <w:szCs w:val="24"/>
        </w:rPr>
      </w:pPr>
    </w:p>
    <w:p w14:paraId="60CCC337">
      <w:pPr>
        <w:spacing w:line="360" w:lineRule="auto"/>
        <w:jc w:val="center"/>
        <w:rPr>
          <w:rFonts w:hint="eastAsia" w:ascii="方正公文小标宋" w:hAnsi="方正公文小标宋" w:eastAsia="方正公文小标宋" w:cs="方正公文小标宋"/>
          <w:b w:val="0"/>
          <w:bCs w:val="0"/>
          <w:w w:val="95"/>
          <w:sz w:val="48"/>
          <w:szCs w:val="48"/>
        </w:rPr>
      </w:pPr>
      <w:r>
        <w:rPr>
          <w:rFonts w:hint="eastAsia" w:ascii="方正公文小标宋" w:hAnsi="方正公文小标宋" w:eastAsia="方正公文小标宋" w:cs="方正公文小标宋"/>
          <w:b w:val="0"/>
          <w:bCs w:val="0"/>
          <w:w w:val="95"/>
          <w:sz w:val="48"/>
          <w:szCs w:val="48"/>
        </w:rPr>
        <w:t>“听力重建 启聪行动”人工耳蜗捐赠项目</w:t>
      </w:r>
    </w:p>
    <w:p w14:paraId="7D167925">
      <w:pPr>
        <w:spacing w:line="360" w:lineRule="auto"/>
        <w:jc w:val="center"/>
        <w:rPr>
          <w:rFonts w:hint="eastAsia" w:ascii="方正公文小标宋" w:hAnsi="方正公文小标宋" w:eastAsia="方正公文小标宋" w:cs="方正公文小标宋"/>
          <w:b w:val="0"/>
          <w:bCs w:val="0"/>
          <w:sz w:val="72"/>
          <w:szCs w:val="72"/>
        </w:rPr>
      </w:pPr>
      <w:r>
        <w:rPr>
          <w:rFonts w:hint="eastAsia" w:ascii="方正公文小标宋" w:hAnsi="方正公文小标宋" w:eastAsia="方正公文小标宋" w:cs="方正公文小标宋"/>
          <w:b w:val="0"/>
          <w:bCs w:val="0"/>
          <w:sz w:val="72"/>
          <w:szCs w:val="72"/>
        </w:rPr>
        <w:t>申 请 表</w:t>
      </w:r>
    </w:p>
    <w:p w14:paraId="50091501">
      <w:pPr>
        <w:spacing w:line="360" w:lineRule="auto"/>
        <w:jc w:val="center"/>
        <w:rPr>
          <w:rFonts w:ascii="宋体" w:hAnsi="宋体"/>
          <w:b/>
          <w:bCs/>
          <w:sz w:val="52"/>
          <w:szCs w:val="52"/>
        </w:rPr>
      </w:pPr>
      <w:r>
        <w:rPr>
          <w:rFonts w:hint="eastAsia" w:ascii="方正公文小标宋" w:hAnsi="方正公文小标宋" w:eastAsia="方正公文小标宋" w:cs="方正公文小标宋"/>
          <w:b w:val="0"/>
          <w:bCs w:val="0"/>
          <w:sz w:val="36"/>
          <w:szCs w:val="36"/>
          <w:lang w:val="en-US" w:eastAsia="zh-CN"/>
        </w:rPr>
        <w:t>（2023年度）</w:t>
      </w:r>
    </w:p>
    <w:p w14:paraId="5BFE78D7">
      <w:pPr>
        <w:spacing w:line="360" w:lineRule="auto"/>
        <w:jc w:val="center"/>
        <w:rPr>
          <w:rFonts w:hint="eastAsia" w:ascii="方正公文小标宋" w:hAnsi="方正公文小标宋" w:eastAsia="方正公文小标宋" w:cs="方正公文小标宋"/>
          <w:b w:val="0"/>
          <w:bCs w:val="0"/>
          <w:sz w:val="72"/>
          <w:szCs w:val="72"/>
        </w:rPr>
      </w:pPr>
    </w:p>
    <w:p w14:paraId="0A1EFFDA">
      <w:pPr>
        <w:tabs>
          <w:tab w:val="left" w:pos="5956"/>
        </w:tabs>
        <w:spacing w:line="360" w:lineRule="auto"/>
        <w:jc w:val="left"/>
        <w:rPr>
          <w:rFonts w:hint="eastAsia" w:ascii="宋体" w:hAnsi="宋体" w:eastAsia="宋体"/>
          <w:b/>
          <w:bCs/>
          <w:sz w:val="72"/>
          <w:szCs w:val="72"/>
          <w:lang w:eastAsia="zh-CN"/>
        </w:rPr>
      </w:pPr>
      <w:r>
        <w:rPr>
          <w:rFonts w:hint="eastAsia" w:ascii="宋体" w:hAnsi="宋体"/>
          <w:b/>
          <w:bCs/>
          <w:sz w:val="72"/>
          <w:szCs w:val="72"/>
          <w:lang w:eastAsia="zh-CN"/>
        </w:rPr>
        <w:tab/>
      </w:r>
    </w:p>
    <w:p w14:paraId="6FD8BADD">
      <w:pPr>
        <w:spacing w:line="360" w:lineRule="auto"/>
        <w:jc w:val="center"/>
        <w:rPr>
          <w:rFonts w:ascii="宋体" w:hAnsi="宋体"/>
          <w:b/>
          <w:bCs/>
          <w:sz w:val="32"/>
        </w:rPr>
      </w:pPr>
    </w:p>
    <w:p w14:paraId="097B4A00">
      <w:pPr>
        <w:spacing w:line="360" w:lineRule="auto"/>
        <w:rPr>
          <w:rFonts w:ascii="宋体" w:hAnsi="宋体"/>
          <w:b/>
          <w:bCs/>
          <w:sz w:val="32"/>
        </w:rPr>
      </w:pPr>
    </w:p>
    <w:p w14:paraId="3CA868C5">
      <w:pPr>
        <w:spacing w:line="360" w:lineRule="auto"/>
        <w:jc w:val="center"/>
        <w:rPr>
          <w:rFonts w:ascii="宋体" w:hAnsi="宋体"/>
          <w:b/>
          <w:bCs/>
          <w:sz w:val="32"/>
        </w:rPr>
      </w:pPr>
    </w:p>
    <w:p w14:paraId="33CC4F62">
      <w:pPr>
        <w:spacing w:line="360" w:lineRule="auto"/>
        <w:ind w:firstLine="1280" w:firstLineChars="400"/>
        <w:jc w:val="left"/>
        <w:rPr>
          <w:rFonts w:hint="eastAsia" w:ascii="方正公文小标宋" w:hAnsi="方正公文小标宋" w:eastAsia="方正公文小标宋" w:cs="方正公文小标宋"/>
          <w:b w:val="0"/>
          <w:bCs/>
          <w:sz w:val="32"/>
          <w:szCs w:val="32"/>
          <w:u w:val="none"/>
          <w:lang w:val="en-US" w:eastAsia="zh-CN"/>
        </w:rPr>
      </w:pPr>
      <w:r>
        <w:rPr>
          <w:rFonts w:hint="eastAsia" w:ascii="方正公文小标宋" w:hAnsi="方正公文小标宋" w:eastAsia="方正公文小标宋" w:cs="方正公文小标宋"/>
          <w:b w:val="0"/>
          <w:bCs/>
          <w:sz w:val="32"/>
          <w:szCs w:val="32"/>
        </w:rPr>
        <w:t>听障儿童姓名：</w:t>
      </w:r>
      <w:r>
        <w:rPr>
          <w:rFonts w:hint="eastAsia" w:ascii="方正公文小标宋" w:hAnsi="方正公文小标宋" w:eastAsia="方正公文小标宋" w:cs="方正公文小标宋"/>
          <w:b w:val="0"/>
          <w:bCs/>
          <w:sz w:val="32"/>
          <w:szCs w:val="32"/>
          <w:u w:val="none"/>
        </w:rPr>
        <w:t>____________</w:t>
      </w:r>
      <w:r>
        <w:rPr>
          <w:rFonts w:hint="eastAsia" w:ascii="方正公文小标宋" w:hAnsi="方正公文小标宋" w:eastAsia="方正公文小标宋" w:cs="方正公文小标宋"/>
          <w:b w:val="0"/>
          <w:bCs/>
          <w:sz w:val="32"/>
          <w:szCs w:val="32"/>
          <w:u w:val="none"/>
          <w:lang w:val="en-US" w:eastAsia="zh-CN"/>
        </w:rPr>
        <w:t xml:space="preserve">  </w:t>
      </w:r>
    </w:p>
    <w:p w14:paraId="25332A44">
      <w:pPr>
        <w:spacing w:line="360" w:lineRule="auto"/>
        <w:ind w:firstLine="2560" w:firstLineChars="800"/>
        <w:jc w:val="left"/>
        <w:rPr>
          <w:rFonts w:hint="eastAsia" w:ascii="方正公文小标宋" w:hAnsi="方正公文小标宋" w:eastAsia="方正公文小标宋" w:cs="方正公文小标宋"/>
          <w:b w:val="0"/>
          <w:bCs/>
          <w:sz w:val="32"/>
          <w:szCs w:val="32"/>
        </w:rPr>
      </w:pPr>
    </w:p>
    <w:p w14:paraId="473BBE57">
      <w:pPr>
        <w:spacing w:line="360" w:lineRule="auto"/>
        <w:ind w:firstLine="1280" w:firstLineChars="400"/>
        <w:jc w:val="left"/>
        <w:rPr>
          <w:rFonts w:hint="eastAsia" w:ascii="方正公文小标宋" w:hAnsi="方正公文小标宋" w:eastAsia="方正公文小标宋" w:cs="方正公文小标宋"/>
          <w:b w:val="0"/>
          <w:bCs/>
          <w:sz w:val="32"/>
          <w:szCs w:val="32"/>
        </w:rPr>
      </w:pPr>
      <w:r>
        <w:rPr>
          <w:rFonts w:hint="eastAsia" w:ascii="方正公文小标宋" w:hAnsi="方正公文小标宋" w:eastAsia="方正公文小标宋" w:cs="方正公文小标宋"/>
          <w:b w:val="0"/>
          <w:bCs/>
          <w:sz w:val="32"/>
          <w:szCs w:val="32"/>
        </w:rPr>
        <w:t>出生日期：</w:t>
      </w:r>
      <w:r>
        <w:rPr>
          <w:rFonts w:hint="eastAsia" w:ascii="方正公文小标宋" w:hAnsi="方正公文小标宋" w:eastAsia="方正公文小标宋" w:cs="方正公文小标宋"/>
          <w:b w:val="0"/>
          <w:bCs/>
          <w:sz w:val="32"/>
          <w:szCs w:val="32"/>
          <w:u w:val="single"/>
        </w:rPr>
        <w:t xml:space="preserve">     </w:t>
      </w:r>
      <w:r>
        <w:rPr>
          <w:rFonts w:hint="eastAsia" w:ascii="方正公文小标宋" w:hAnsi="方正公文小标宋" w:eastAsia="方正公文小标宋" w:cs="方正公文小标宋"/>
          <w:b w:val="0"/>
          <w:bCs/>
          <w:sz w:val="32"/>
          <w:szCs w:val="32"/>
        </w:rPr>
        <w:t>年</w:t>
      </w:r>
      <w:r>
        <w:rPr>
          <w:rFonts w:hint="eastAsia" w:ascii="方正公文小标宋" w:hAnsi="方正公文小标宋" w:eastAsia="方正公文小标宋" w:cs="方正公文小标宋"/>
          <w:b w:val="0"/>
          <w:bCs/>
          <w:sz w:val="32"/>
          <w:szCs w:val="32"/>
          <w:u w:val="single"/>
        </w:rPr>
        <w:t xml:space="preserve">   </w:t>
      </w:r>
      <w:r>
        <w:rPr>
          <w:rFonts w:hint="eastAsia" w:ascii="方正公文小标宋" w:hAnsi="方正公文小标宋" w:eastAsia="方正公文小标宋" w:cs="方正公文小标宋"/>
          <w:b w:val="0"/>
          <w:bCs/>
          <w:sz w:val="32"/>
          <w:szCs w:val="32"/>
          <w:u w:val="single"/>
          <w:lang w:val="en-US" w:eastAsia="zh-CN"/>
        </w:rPr>
        <w:t xml:space="preserve"> </w:t>
      </w:r>
      <w:r>
        <w:rPr>
          <w:rFonts w:hint="eastAsia" w:ascii="方正公文小标宋" w:hAnsi="方正公文小标宋" w:eastAsia="方正公文小标宋" w:cs="方正公文小标宋"/>
          <w:b w:val="0"/>
          <w:bCs/>
          <w:sz w:val="32"/>
          <w:szCs w:val="32"/>
        </w:rPr>
        <w:t>月</w:t>
      </w:r>
      <w:r>
        <w:rPr>
          <w:rFonts w:hint="eastAsia" w:ascii="方正公文小标宋" w:hAnsi="方正公文小标宋" w:eastAsia="方正公文小标宋" w:cs="方正公文小标宋"/>
          <w:b w:val="0"/>
          <w:bCs/>
          <w:sz w:val="32"/>
          <w:szCs w:val="32"/>
          <w:u w:val="single"/>
        </w:rPr>
        <w:t xml:space="preserve">   </w:t>
      </w:r>
      <w:r>
        <w:rPr>
          <w:rFonts w:hint="eastAsia" w:ascii="方正公文小标宋" w:hAnsi="方正公文小标宋" w:eastAsia="方正公文小标宋" w:cs="方正公文小标宋"/>
          <w:b w:val="0"/>
          <w:bCs/>
          <w:sz w:val="32"/>
          <w:szCs w:val="32"/>
          <w:u w:val="single"/>
          <w:lang w:val="en-US" w:eastAsia="zh-CN"/>
        </w:rPr>
        <w:t xml:space="preserve"> </w:t>
      </w:r>
      <w:r>
        <w:rPr>
          <w:rFonts w:hint="eastAsia" w:ascii="方正公文小标宋" w:hAnsi="方正公文小标宋" w:eastAsia="方正公文小标宋" w:cs="方正公文小标宋"/>
          <w:b w:val="0"/>
          <w:bCs/>
          <w:sz w:val="32"/>
          <w:szCs w:val="32"/>
        </w:rPr>
        <w:t>日</w:t>
      </w:r>
    </w:p>
    <w:p w14:paraId="040CCE51">
      <w:pPr>
        <w:spacing w:line="360" w:lineRule="auto"/>
        <w:ind w:firstLine="2560" w:firstLineChars="800"/>
        <w:jc w:val="left"/>
        <w:rPr>
          <w:rFonts w:hint="eastAsia" w:ascii="方正公文小标宋" w:hAnsi="方正公文小标宋" w:eastAsia="方正公文小标宋" w:cs="方正公文小标宋"/>
          <w:b w:val="0"/>
          <w:bCs/>
          <w:sz w:val="32"/>
          <w:szCs w:val="32"/>
        </w:rPr>
      </w:pPr>
    </w:p>
    <w:p w14:paraId="4686F1FA">
      <w:pPr>
        <w:spacing w:line="360" w:lineRule="auto"/>
        <w:ind w:firstLine="1280" w:firstLineChars="400"/>
        <w:jc w:val="left"/>
        <w:rPr>
          <w:rFonts w:hint="eastAsia" w:ascii="方正公文小标宋" w:hAnsi="方正公文小标宋" w:eastAsia="方正公文小标宋" w:cs="方正公文小标宋"/>
          <w:b w:val="0"/>
          <w:bCs/>
          <w:sz w:val="32"/>
          <w:szCs w:val="32"/>
        </w:rPr>
      </w:pPr>
      <w:r>
        <w:rPr>
          <w:rFonts w:hint="eastAsia" w:ascii="方正公文小标宋" w:hAnsi="方正公文小标宋" w:eastAsia="方正公文小标宋" w:cs="方正公文小标宋"/>
          <w:b w:val="0"/>
          <w:bCs/>
          <w:sz w:val="32"/>
          <w:szCs w:val="32"/>
        </w:rPr>
        <w:t>填表日期：</w:t>
      </w:r>
      <w:r>
        <w:rPr>
          <w:rFonts w:hint="eastAsia" w:ascii="方正公文小标宋" w:hAnsi="方正公文小标宋" w:eastAsia="方正公文小标宋" w:cs="方正公文小标宋"/>
          <w:b w:val="0"/>
          <w:bCs/>
          <w:sz w:val="32"/>
          <w:szCs w:val="32"/>
          <w:u w:val="single"/>
        </w:rPr>
        <w:t xml:space="preserve">     </w:t>
      </w:r>
      <w:r>
        <w:rPr>
          <w:rFonts w:hint="eastAsia" w:ascii="方正公文小标宋" w:hAnsi="方正公文小标宋" w:eastAsia="方正公文小标宋" w:cs="方正公文小标宋"/>
          <w:b w:val="0"/>
          <w:bCs/>
          <w:sz w:val="32"/>
          <w:szCs w:val="32"/>
        </w:rPr>
        <w:t>年</w:t>
      </w:r>
      <w:r>
        <w:rPr>
          <w:rFonts w:hint="eastAsia" w:ascii="方正公文小标宋" w:hAnsi="方正公文小标宋" w:eastAsia="方正公文小标宋" w:cs="方正公文小标宋"/>
          <w:b w:val="0"/>
          <w:bCs/>
          <w:sz w:val="32"/>
          <w:szCs w:val="32"/>
          <w:u w:val="single"/>
        </w:rPr>
        <w:t xml:space="preserve">   </w:t>
      </w:r>
      <w:r>
        <w:rPr>
          <w:rFonts w:hint="eastAsia" w:ascii="方正公文小标宋" w:hAnsi="方正公文小标宋" w:eastAsia="方正公文小标宋" w:cs="方正公文小标宋"/>
          <w:b w:val="0"/>
          <w:bCs/>
          <w:sz w:val="32"/>
          <w:szCs w:val="32"/>
          <w:u w:val="single"/>
          <w:lang w:val="en-US" w:eastAsia="zh-CN"/>
        </w:rPr>
        <w:t xml:space="preserve"> </w:t>
      </w:r>
      <w:r>
        <w:rPr>
          <w:rFonts w:hint="eastAsia" w:ascii="方正公文小标宋" w:hAnsi="方正公文小标宋" w:eastAsia="方正公文小标宋" w:cs="方正公文小标宋"/>
          <w:b w:val="0"/>
          <w:bCs/>
          <w:sz w:val="32"/>
          <w:szCs w:val="32"/>
        </w:rPr>
        <w:t>月</w:t>
      </w:r>
      <w:r>
        <w:rPr>
          <w:rFonts w:hint="eastAsia" w:ascii="方正公文小标宋" w:hAnsi="方正公文小标宋" w:eastAsia="方正公文小标宋" w:cs="方正公文小标宋"/>
          <w:b w:val="0"/>
          <w:bCs/>
          <w:sz w:val="32"/>
          <w:szCs w:val="32"/>
          <w:u w:val="single"/>
        </w:rPr>
        <w:t xml:space="preserve">   </w:t>
      </w:r>
      <w:r>
        <w:rPr>
          <w:rFonts w:hint="eastAsia" w:ascii="方正公文小标宋" w:hAnsi="方正公文小标宋" w:eastAsia="方正公文小标宋" w:cs="方正公文小标宋"/>
          <w:b w:val="0"/>
          <w:bCs/>
          <w:sz w:val="32"/>
          <w:szCs w:val="32"/>
          <w:u w:val="single"/>
          <w:lang w:val="en-US" w:eastAsia="zh-CN"/>
        </w:rPr>
        <w:t xml:space="preserve"> </w:t>
      </w:r>
      <w:r>
        <w:rPr>
          <w:rFonts w:hint="eastAsia" w:ascii="方正公文小标宋" w:hAnsi="方正公文小标宋" w:eastAsia="方正公文小标宋" w:cs="方正公文小标宋"/>
          <w:b w:val="0"/>
          <w:bCs/>
          <w:sz w:val="32"/>
          <w:szCs w:val="32"/>
        </w:rPr>
        <w:t>日</w:t>
      </w:r>
    </w:p>
    <w:p w14:paraId="0677F8DC">
      <w:pPr>
        <w:spacing w:line="360" w:lineRule="auto"/>
        <w:jc w:val="left"/>
        <w:rPr>
          <w:rFonts w:hint="eastAsia" w:ascii="方正公文小标宋" w:hAnsi="方正公文小标宋" w:eastAsia="方正公文小标宋" w:cs="方正公文小标宋"/>
          <w:b w:val="0"/>
          <w:bCs/>
          <w:sz w:val="32"/>
        </w:rPr>
      </w:pPr>
    </w:p>
    <w:p w14:paraId="67154F78">
      <w:pPr>
        <w:spacing w:line="360" w:lineRule="auto"/>
        <w:jc w:val="left"/>
        <w:rPr>
          <w:rFonts w:ascii="宋体" w:hAnsi="宋体"/>
          <w:b/>
          <w:sz w:val="32"/>
        </w:rPr>
      </w:pPr>
    </w:p>
    <w:p w14:paraId="422A9C4D">
      <w:pPr>
        <w:spacing w:line="360" w:lineRule="auto"/>
        <w:jc w:val="center"/>
        <w:rPr>
          <w:rFonts w:ascii="宋体" w:hAnsi="宋体"/>
          <w:bCs/>
          <w:sz w:val="24"/>
        </w:rPr>
      </w:pPr>
    </w:p>
    <w:p w14:paraId="2E3B5DD2">
      <w:pPr>
        <w:spacing w:line="360" w:lineRule="auto"/>
        <w:jc w:val="center"/>
        <w:rPr>
          <w:rFonts w:ascii="宋体" w:hAnsi="宋体"/>
          <w:bCs/>
          <w:sz w:val="24"/>
        </w:rPr>
      </w:pPr>
    </w:p>
    <w:p w14:paraId="63B1113E">
      <w:pPr>
        <w:spacing w:line="360" w:lineRule="auto"/>
        <w:jc w:val="center"/>
        <w:rPr>
          <w:rFonts w:ascii="宋体" w:hAnsi="宋体"/>
          <w:b w:val="0"/>
          <w:bCs/>
          <w:kern w:val="0"/>
          <w:sz w:val="32"/>
          <w:szCs w:val="32"/>
          <w:lang w:val="zh-CN"/>
        </w:rPr>
      </w:pPr>
      <w:r>
        <w:rPr>
          <w:rFonts w:hint="eastAsia" w:ascii="宋体" w:hAnsi="宋体"/>
          <w:b w:val="0"/>
          <w:bCs/>
          <w:sz w:val="24"/>
        </w:rPr>
        <w:t>中国听力语言康复研究中心</w:t>
      </w:r>
      <w:r>
        <w:rPr>
          <w:rFonts w:hint="eastAsia" w:ascii="宋体" w:hAnsi="宋体"/>
          <w:b w:val="0"/>
          <w:bCs/>
          <w:sz w:val="24"/>
          <w:lang w:val="en-US" w:eastAsia="zh-CN"/>
        </w:rPr>
        <w:t xml:space="preserve"> </w:t>
      </w:r>
      <w:r>
        <w:rPr>
          <w:rFonts w:hint="eastAsia" w:ascii="宋体" w:hAnsi="宋体"/>
          <w:b w:val="0"/>
          <w:bCs/>
          <w:sz w:val="24"/>
        </w:rPr>
        <w:t>印制</w:t>
      </w:r>
    </w:p>
    <w:p w14:paraId="0FBCAE31">
      <w:pPr>
        <w:autoSpaceDE w:val="0"/>
        <w:autoSpaceDN w:val="0"/>
        <w:adjustRightInd w:val="0"/>
        <w:spacing w:line="360" w:lineRule="auto"/>
        <w:jc w:val="center"/>
        <w:rPr>
          <w:rFonts w:hint="eastAsia" w:ascii="宋体" w:hAnsi="宋体"/>
          <w:b w:val="0"/>
          <w:bCs/>
          <w:kern w:val="0"/>
          <w:sz w:val="32"/>
          <w:szCs w:val="32"/>
          <w:lang w:val="zh-CN"/>
        </w:rPr>
        <w:sectPr>
          <w:footerReference r:id="rId3" w:type="default"/>
          <w:pgSz w:w="11906" w:h="16838"/>
          <w:pgMar w:top="1440" w:right="1803" w:bottom="1440" w:left="1791" w:header="851" w:footer="992" w:gutter="0"/>
          <w:pgNumType w:fmt="decimal" w:start="1"/>
          <w:cols w:space="425" w:num="1"/>
          <w:docGrid w:type="lines" w:linePitch="312" w:charSpace="0"/>
        </w:sectPr>
      </w:pPr>
    </w:p>
    <w:p w14:paraId="057009AF">
      <w:pPr>
        <w:autoSpaceDE w:val="0"/>
        <w:autoSpaceDN w:val="0"/>
        <w:adjustRightInd w:val="0"/>
        <w:spacing w:line="360" w:lineRule="auto"/>
        <w:jc w:val="center"/>
        <w:rPr>
          <w:rFonts w:ascii="宋体" w:hAnsi="宋体"/>
          <w:b/>
          <w:kern w:val="0"/>
          <w:sz w:val="32"/>
          <w:szCs w:val="32"/>
          <w:lang w:val="zh-CN"/>
        </w:rPr>
      </w:pPr>
      <w:r>
        <w:rPr>
          <w:rFonts w:hint="eastAsia" w:ascii="宋体" w:hAnsi="宋体"/>
          <w:b/>
          <w:kern w:val="0"/>
          <w:sz w:val="32"/>
          <w:szCs w:val="32"/>
          <w:lang w:val="zh-CN"/>
        </w:rPr>
        <w:t>知情告知</w:t>
      </w:r>
    </w:p>
    <w:p w14:paraId="4C4DAB2C">
      <w:pPr>
        <w:autoSpaceDE w:val="0"/>
        <w:autoSpaceDN w:val="0"/>
        <w:adjustRightInd w:val="0"/>
        <w:spacing w:line="360" w:lineRule="auto"/>
        <w:rPr>
          <w:rFonts w:ascii="宋体" w:hAnsi="宋体"/>
          <w:kern w:val="0"/>
          <w:szCs w:val="21"/>
          <w:lang w:val="zh-CN"/>
        </w:rPr>
      </w:pPr>
      <w:r>
        <w:rPr>
          <w:rFonts w:hint="eastAsia" w:ascii="宋体" w:hAnsi="宋体"/>
          <w:kern w:val="0"/>
          <w:szCs w:val="21"/>
          <w:lang w:val="zh-CN"/>
        </w:rPr>
        <w:t>申请</w:t>
      </w:r>
      <w:r>
        <w:rPr>
          <w:rFonts w:hint="eastAsia" w:ascii="宋体" w:hAnsi="宋体"/>
          <w:bCs/>
          <w:szCs w:val="21"/>
        </w:rPr>
        <w:t>人工耳蜗救助</w:t>
      </w:r>
      <w:r>
        <w:rPr>
          <w:rFonts w:hint="eastAsia" w:ascii="宋体" w:hAnsi="宋体"/>
          <w:kern w:val="0"/>
          <w:szCs w:val="21"/>
          <w:lang w:val="zh-CN"/>
        </w:rPr>
        <w:t>之前须仔细阅读</w:t>
      </w:r>
      <w:r>
        <w:rPr>
          <w:rFonts w:hint="eastAsia" w:ascii="宋体" w:hAnsi="宋体"/>
          <w:b/>
          <w:bCs/>
          <w:kern w:val="0"/>
          <w:sz w:val="24"/>
          <w:lang w:val="zh-CN"/>
        </w:rPr>
        <w:t>知情告知</w:t>
      </w:r>
      <w:r>
        <w:rPr>
          <w:rFonts w:hint="eastAsia" w:ascii="宋体" w:hAnsi="宋体"/>
          <w:kern w:val="0"/>
          <w:szCs w:val="21"/>
          <w:lang w:val="zh-CN"/>
        </w:rPr>
        <w:t>内容，并签署</w:t>
      </w:r>
      <w:r>
        <w:rPr>
          <w:rFonts w:hint="eastAsia" w:ascii="宋体" w:hAnsi="宋体"/>
          <w:b/>
          <w:bCs/>
          <w:kern w:val="0"/>
          <w:sz w:val="24"/>
          <w:lang w:val="zh-CN"/>
        </w:rPr>
        <w:t>知情同意书和权力让与和一般放弃书</w:t>
      </w:r>
      <w:r>
        <w:rPr>
          <w:rFonts w:hint="eastAsia" w:ascii="宋体" w:hAnsi="宋体"/>
          <w:kern w:val="0"/>
          <w:szCs w:val="21"/>
          <w:lang w:val="zh-CN"/>
        </w:rPr>
        <w:t>。</w:t>
      </w:r>
    </w:p>
    <w:p w14:paraId="4518061C">
      <w:pPr>
        <w:numPr>
          <w:ilvl w:val="0"/>
          <w:numId w:val="1"/>
        </w:numPr>
        <w:autoSpaceDE w:val="0"/>
        <w:autoSpaceDN w:val="0"/>
        <w:adjustRightInd w:val="0"/>
        <w:spacing w:line="360" w:lineRule="auto"/>
        <w:ind w:firstLine="420" w:firstLineChars="200"/>
        <w:rPr>
          <w:rFonts w:ascii="宋体" w:hAnsi="宋体"/>
          <w:bCs/>
          <w:szCs w:val="21"/>
        </w:rPr>
      </w:pPr>
      <w:r>
        <w:rPr>
          <w:rFonts w:hint="eastAsia" w:ascii="宋体" w:hAnsi="宋体"/>
          <w:bCs/>
          <w:szCs w:val="21"/>
        </w:rPr>
        <w:t>“听力重建 启聪行动”人工耳蜗捐赠项目是自2005年起，由台塑关系企业暨财团法人长庚纪念医院董事长王永庆先生向中国残疾人福利基金会捐赠，由中国听力语言康复研究中心负责组织实施的公益项目。</w:t>
      </w:r>
    </w:p>
    <w:p w14:paraId="619F4DFC">
      <w:pPr>
        <w:autoSpaceDE w:val="0"/>
        <w:autoSpaceDN w:val="0"/>
        <w:adjustRightInd w:val="0"/>
        <w:spacing w:line="360" w:lineRule="auto"/>
        <w:ind w:firstLine="420" w:firstLineChars="200"/>
        <w:rPr>
          <w:rFonts w:ascii="宋体" w:hAnsi="宋体"/>
          <w:bCs/>
          <w:szCs w:val="21"/>
        </w:rPr>
      </w:pPr>
      <w:r>
        <w:rPr>
          <w:rFonts w:hint="eastAsia" w:ascii="宋体" w:hAnsi="宋体"/>
          <w:bCs/>
          <w:szCs w:val="21"/>
        </w:rPr>
        <w:t>项目申请条件、申请流程、资助标准、捐赠人工耳蜗产品等信息可以通过中国听力语言康复研究中心官网、</w:t>
      </w:r>
      <w:r>
        <w:rPr>
          <w:rFonts w:hint="eastAsia" w:ascii="宋体" w:hAnsi="宋体"/>
          <w:bCs/>
          <w:szCs w:val="21"/>
          <w:lang w:eastAsia="zh-CN"/>
        </w:rPr>
        <w:t>官方</w:t>
      </w:r>
      <w:r>
        <w:rPr>
          <w:rFonts w:hint="eastAsia" w:ascii="宋体" w:hAnsi="宋体"/>
          <w:bCs/>
          <w:szCs w:val="21"/>
        </w:rPr>
        <w:t>微信公众号发布的</w:t>
      </w:r>
      <w:r>
        <w:rPr>
          <w:rFonts w:hint="eastAsia" w:ascii="宋体" w:hAnsi="宋体"/>
          <w:b/>
          <w:bCs/>
          <w:sz w:val="24"/>
        </w:rPr>
        <w:t>项目公告</w:t>
      </w:r>
      <w:r>
        <w:rPr>
          <w:rFonts w:hint="eastAsia" w:ascii="宋体" w:hAnsi="宋体"/>
          <w:bCs/>
          <w:szCs w:val="21"/>
        </w:rPr>
        <w:t>了解，也可拨打中国听力语言康复研究中心全国工作处咨询电话010-81937523咨询；关注中国听力语言康复研究中心官网、官方公众号可及时了解项目动态信息。</w:t>
      </w:r>
    </w:p>
    <w:p w14:paraId="391C2425">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ascii="宋体" w:hAnsi="宋体"/>
          <w:bCs/>
          <w:szCs w:val="21"/>
        </w:rPr>
      </w:pPr>
      <w:r>
        <w:rPr>
          <w:rFonts w:ascii="宋体" w:hAnsi="宋体" w:cs="宋体"/>
          <w:sz w:val="24"/>
        </w:rPr>
        <w:drawing>
          <wp:anchor distT="0" distB="0" distL="114300" distR="114300" simplePos="0" relativeHeight="251659264" behindDoc="0" locked="0" layoutInCell="1" allowOverlap="1">
            <wp:simplePos x="0" y="0"/>
            <wp:positionH relativeFrom="column">
              <wp:posOffset>3269615</wp:posOffset>
            </wp:positionH>
            <wp:positionV relativeFrom="paragraph">
              <wp:posOffset>230505</wp:posOffset>
            </wp:positionV>
            <wp:extent cx="675005" cy="675005"/>
            <wp:effectExtent l="0" t="0" r="10795" b="10795"/>
            <wp:wrapNone/>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6" cstate="print"/>
                    <a:stretch>
                      <a:fillRect/>
                    </a:stretch>
                  </pic:blipFill>
                  <pic:spPr>
                    <a:xfrm>
                      <a:off x="0" y="0"/>
                      <a:ext cx="675005" cy="675005"/>
                    </a:xfrm>
                    <a:prstGeom prst="rect">
                      <a:avLst/>
                    </a:prstGeom>
                    <a:noFill/>
                    <a:ln w="9525">
                      <a:noFill/>
                    </a:ln>
                  </pic:spPr>
                </pic:pic>
              </a:graphicData>
            </a:graphic>
          </wp:anchor>
        </w:drawing>
      </w:r>
      <w:r>
        <w:rPr>
          <w:rFonts w:hint="eastAsia" w:ascii="宋体" w:hAnsi="宋体"/>
          <w:bCs/>
          <w:szCs w:val="21"/>
        </w:rPr>
        <w:t>中国听力语言康复研究中心官方网站：hearingkids.com.cn</w:t>
      </w:r>
    </w:p>
    <w:p w14:paraId="143B3135">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bCs/>
          <w:szCs w:val="21"/>
        </w:rPr>
      </w:pPr>
      <w:r>
        <w:rPr>
          <w:rFonts w:hint="eastAsia" w:ascii="宋体" w:hAnsi="宋体"/>
          <w:bCs/>
          <w:szCs w:val="21"/>
        </w:rPr>
        <w:t>中国听力语言康复研究中心官方微信公众号二维码：</w:t>
      </w:r>
    </w:p>
    <w:p w14:paraId="6EB73EDA">
      <w:pPr>
        <w:autoSpaceDE w:val="0"/>
        <w:autoSpaceDN w:val="0"/>
        <w:adjustRightInd w:val="0"/>
        <w:spacing w:line="360" w:lineRule="auto"/>
        <w:ind w:firstLine="420" w:firstLineChars="200"/>
        <w:rPr>
          <w:rFonts w:ascii="宋体" w:hAnsi="宋体"/>
          <w:bCs/>
          <w:szCs w:val="21"/>
        </w:rPr>
      </w:pPr>
    </w:p>
    <w:p w14:paraId="0F0D4593">
      <w:pPr>
        <w:autoSpaceDE w:val="0"/>
        <w:autoSpaceDN w:val="0"/>
        <w:adjustRightInd w:val="0"/>
        <w:spacing w:line="360" w:lineRule="auto"/>
        <w:ind w:firstLine="420" w:firstLineChars="200"/>
        <w:rPr>
          <w:rFonts w:ascii="宋体" w:hAnsi="宋体"/>
          <w:kern w:val="0"/>
          <w:szCs w:val="21"/>
        </w:rPr>
      </w:pPr>
      <w:r>
        <w:rPr>
          <w:rFonts w:hint="eastAsia" w:ascii="宋体" w:hAnsi="宋体"/>
          <w:kern w:val="0"/>
          <w:szCs w:val="21"/>
        </w:rPr>
        <w:t>2、</w:t>
      </w:r>
      <w:r>
        <w:rPr>
          <w:rFonts w:hint="eastAsia" w:ascii="宋体" w:hAnsi="宋体"/>
          <w:bCs/>
          <w:szCs w:val="21"/>
        </w:rPr>
        <w:t>申请流程</w:t>
      </w:r>
      <w:r>
        <w:rPr>
          <w:rFonts w:hint="eastAsia" w:ascii="宋体" w:hAnsi="宋体"/>
          <w:kern w:val="0"/>
          <w:szCs w:val="21"/>
        </w:rPr>
        <w:t xml:space="preserve">                                                                                                                                                                                                                                                                                                                                                                                                                                                                                                                                                                                                                                                                                                                                                                                                                                                                                                                                                                                                                                                                                                                                                                                                                                                                                                                                                                                                                                                                                                                                                                                                                                                                                                                                                                                                                                                                                                                                                                                                                                                                                                                                                                                                                                                                                                                                                                                                                                                                                                                                                                                                                                                                                                                                 </w:t>
      </w:r>
    </w:p>
    <w:p w14:paraId="7545B22F">
      <w:pPr>
        <w:spacing w:line="360" w:lineRule="auto"/>
        <w:ind w:left="180"/>
        <w:rPr>
          <w:rFonts w:ascii="宋体" w:hAnsi="宋体"/>
          <w:bCs/>
          <w:szCs w:val="21"/>
        </w:rPr>
      </w:pPr>
      <w:r>
        <w:rPr>
          <w:rFonts w:hint="eastAsia" w:ascii="宋体" w:hAnsi="宋体"/>
          <w:szCs w:val="21"/>
        </w:rPr>
        <w:t xml:space="preserve">  (1)</w:t>
      </w:r>
      <w:r>
        <w:rPr>
          <w:rFonts w:hint="eastAsia" w:ascii="宋体" w:hAnsi="宋体"/>
          <w:b/>
          <w:szCs w:val="21"/>
        </w:rPr>
        <w:t>填写</w:t>
      </w:r>
      <w:r>
        <w:rPr>
          <w:rFonts w:hint="eastAsia" w:ascii="宋体" w:hAnsi="宋体"/>
          <w:b/>
          <w:bCs/>
          <w:szCs w:val="21"/>
        </w:rPr>
        <w:t>申请材料</w:t>
      </w:r>
      <w:r>
        <w:rPr>
          <w:rFonts w:hint="eastAsia" w:ascii="宋体" w:hAnsi="宋体"/>
          <w:bCs/>
          <w:szCs w:val="21"/>
        </w:rPr>
        <w:t>:请用蓝色或黑色签字笔、钢笔填写。提交的材料要真实，经查实材料如有虚假,将被取消申请资格。</w:t>
      </w:r>
    </w:p>
    <w:p w14:paraId="7CA523CD">
      <w:pPr>
        <w:spacing w:line="360" w:lineRule="auto"/>
        <w:ind w:firstLine="105" w:firstLineChars="50"/>
        <w:jc w:val="left"/>
        <w:rPr>
          <w:rFonts w:ascii="宋体" w:hAnsi="宋体"/>
          <w:bCs/>
          <w:sz w:val="24"/>
        </w:rPr>
      </w:pPr>
      <w:r>
        <w:rPr>
          <w:rFonts w:hint="eastAsia" w:ascii="宋体" w:hAnsi="宋体"/>
          <w:szCs w:val="21"/>
        </w:rPr>
        <w:t xml:space="preserve">   (2)</w:t>
      </w:r>
      <w:r>
        <w:rPr>
          <w:rFonts w:hint="eastAsia" w:ascii="宋体" w:hAnsi="宋体"/>
          <w:b/>
          <w:szCs w:val="21"/>
        </w:rPr>
        <w:t>提交申请材料</w:t>
      </w:r>
      <w:r>
        <w:rPr>
          <w:rFonts w:hint="eastAsia" w:ascii="宋体" w:hAnsi="宋体"/>
          <w:bCs/>
          <w:szCs w:val="21"/>
        </w:rPr>
        <w:t>：通过邮寄提交，</w:t>
      </w:r>
      <w:r>
        <w:rPr>
          <w:rFonts w:hint="eastAsia" w:ascii="宋体" w:hAnsi="宋体"/>
          <w:b/>
          <w:bCs w:val="0"/>
          <w:szCs w:val="21"/>
        </w:rPr>
        <w:t>邮寄地址</w:t>
      </w:r>
      <w:r>
        <w:rPr>
          <w:rFonts w:hint="eastAsia" w:ascii="宋体" w:hAnsi="宋体"/>
          <w:bCs/>
          <w:szCs w:val="21"/>
        </w:rPr>
        <w:t>：北京市昌平区七北路49号--中国听力语言康复研究中心 全国工作处010-81937523</w:t>
      </w:r>
      <w:r>
        <w:rPr>
          <w:rFonts w:hint="eastAsia" w:ascii="宋体" w:hAnsi="宋体"/>
          <w:szCs w:val="21"/>
        </w:rPr>
        <w:t>；也可以直接递交到</w:t>
      </w:r>
      <w:r>
        <w:rPr>
          <w:rFonts w:hint="eastAsia" w:ascii="宋体" w:hAnsi="宋体"/>
          <w:bCs/>
          <w:szCs w:val="21"/>
        </w:rPr>
        <w:t>中国听力语言康复研究中心全国工作处办公室</w:t>
      </w:r>
      <w:r>
        <w:rPr>
          <w:rFonts w:hint="eastAsia" w:ascii="宋体" w:hAnsi="宋体"/>
          <w:bCs/>
          <w:szCs w:val="21"/>
          <w:lang w:eastAsia="zh-CN"/>
        </w:rPr>
        <w:t>；</w:t>
      </w:r>
      <w:r>
        <w:rPr>
          <w:rFonts w:hint="eastAsia" w:ascii="黑体" w:hAnsi="宋体" w:eastAsia="黑体"/>
          <w:bCs/>
          <w:sz w:val="24"/>
        </w:rPr>
        <w:t>申请材料接收后将不予退还，请自行备份留存</w:t>
      </w:r>
      <w:r>
        <w:rPr>
          <w:rFonts w:hint="eastAsia" w:ascii="宋体" w:hAnsi="宋体"/>
          <w:bCs/>
          <w:sz w:val="24"/>
        </w:rPr>
        <w:t>。</w:t>
      </w:r>
    </w:p>
    <w:p w14:paraId="3FCE7EC0">
      <w:pPr>
        <w:spacing w:line="360" w:lineRule="auto"/>
        <w:ind w:firstLine="105" w:firstLineChars="50"/>
        <w:jc w:val="left"/>
        <w:rPr>
          <w:rFonts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(3)</w:t>
      </w:r>
      <w:r>
        <w:rPr>
          <w:rFonts w:hint="eastAsia" w:ascii="宋体" w:hAnsi="宋体"/>
          <w:b/>
          <w:szCs w:val="21"/>
          <w:lang w:val="en-US" w:eastAsia="zh-CN"/>
        </w:rPr>
        <w:t>审</w:t>
      </w:r>
      <w:r>
        <w:rPr>
          <w:rFonts w:hint="eastAsia" w:ascii="宋体" w:hAnsi="宋体"/>
          <w:b/>
          <w:szCs w:val="21"/>
        </w:rPr>
        <w:t>核申请材料</w:t>
      </w:r>
      <w:r>
        <w:rPr>
          <w:rFonts w:hint="eastAsia" w:ascii="宋体" w:hAnsi="宋体"/>
          <w:szCs w:val="21"/>
        </w:rPr>
        <w:t>：中国听力语言康复研究中心成立项目专家评审组，按照“公开、公正、公平”的原则，依据本项目《人工耳蜗适应证筛选标准》，确定初筛对象，并将初筛对象申请材料报捐赠方审核。</w:t>
      </w:r>
    </w:p>
    <w:p w14:paraId="3E6EFCC1">
      <w:pPr>
        <w:spacing w:line="360" w:lineRule="auto"/>
        <w:ind w:firstLine="105" w:firstLineChars="50"/>
        <w:jc w:val="left"/>
        <w:rPr>
          <w:rFonts w:hint="eastAsia" w:ascii="宋体" w:hAnsi="宋体"/>
          <w:bCs/>
          <w:color w:val="000000" w:themeColor="text1"/>
          <w:szCs w:val="21"/>
          <w14:textFill>
            <w14:solidFill>
              <w14:schemeClr w14:val="tx1"/>
            </w14:solidFill>
          </w14:textFill>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(4)</w:t>
      </w:r>
      <w:r>
        <w:rPr>
          <w:rFonts w:hint="eastAsia" w:ascii="宋体" w:hAnsi="宋体"/>
          <w:b/>
          <w:szCs w:val="21"/>
        </w:rPr>
        <w:t>审核结果公告</w:t>
      </w:r>
      <w:r>
        <w:rPr>
          <w:rFonts w:hint="eastAsia" w:ascii="宋体" w:hAnsi="宋体"/>
          <w:szCs w:val="21"/>
        </w:rPr>
        <w:t>：审核结果在</w:t>
      </w:r>
      <w:r>
        <w:rPr>
          <w:rFonts w:hint="eastAsia" w:ascii="宋体" w:hAnsi="宋体"/>
          <w:bCs/>
          <w:szCs w:val="21"/>
        </w:rPr>
        <w:t>中国听力语言康复研究中心官方网站和</w:t>
      </w:r>
      <w:r>
        <w:rPr>
          <w:rFonts w:hint="eastAsia" w:ascii="宋体" w:hAnsi="宋体"/>
          <w:bCs/>
          <w:color w:val="000000" w:themeColor="text1"/>
          <w:szCs w:val="21"/>
          <w14:textFill>
            <w14:solidFill>
              <w14:schemeClr w14:val="tx1"/>
            </w14:solidFill>
          </w14:textFill>
        </w:rPr>
        <w:t>官方微信公众号发布。</w:t>
      </w:r>
    </w:p>
    <w:p w14:paraId="3CBFD90C">
      <w:pPr>
        <w:spacing w:line="360" w:lineRule="auto"/>
        <w:ind w:firstLine="420" w:firstLineChars="200"/>
        <w:jc w:val="left"/>
        <w:rPr>
          <w:sz w:val="21"/>
          <w:szCs w:val="21"/>
        </w:rPr>
      </w:pPr>
      <w:r>
        <w:rPr>
          <w:rFonts w:hint="eastAsia" w:ascii="宋体" w:hAnsi="宋体"/>
          <w:b w:val="0"/>
          <w:bCs/>
          <w:szCs w:val="21"/>
          <w:lang w:val="en-US" w:eastAsia="zh-CN"/>
        </w:rPr>
        <w:t>(5)</w:t>
      </w:r>
      <w:r>
        <w:rPr>
          <w:rFonts w:hint="eastAsia" w:ascii="宋体" w:hAnsi="宋体"/>
          <w:b/>
          <w:szCs w:val="21"/>
        </w:rPr>
        <w:t>手术和开机：</w:t>
      </w:r>
      <w:r>
        <w:rPr>
          <w:rFonts w:hint="eastAsia"/>
          <w:sz w:val="21"/>
          <w:szCs w:val="21"/>
        </w:rPr>
        <w:t>审核结果公布后，中国听力语言康复研究中心按审核</w:t>
      </w:r>
      <w:r>
        <w:rPr>
          <w:rFonts w:hint="eastAsia"/>
          <w:sz w:val="21"/>
          <w:szCs w:val="21"/>
          <w:lang w:eastAsia="zh-CN"/>
        </w:rPr>
        <w:t>通过</w:t>
      </w:r>
      <w:r>
        <w:rPr>
          <w:rFonts w:hint="eastAsia"/>
          <w:sz w:val="21"/>
          <w:szCs w:val="21"/>
        </w:rPr>
        <w:t>名单通知申请者到定点医院进行术前检查，检查结果符合项目复筛条件</w:t>
      </w:r>
      <w:r>
        <w:rPr>
          <w:rFonts w:hint="eastAsia"/>
          <w:sz w:val="21"/>
          <w:szCs w:val="21"/>
          <w:lang w:eastAsia="zh-CN"/>
        </w:rPr>
        <w:t>者</w:t>
      </w:r>
      <w:r>
        <w:rPr>
          <w:rFonts w:hint="eastAsia"/>
          <w:sz w:val="21"/>
          <w:szCs w:val="21"/>
        </w:rPr>
        <w:t>，即可获得产品捐赠</w:t>
      </w:r>
      <w:r>
        <w:rPr>
          <w:rFonts w:hint="eastAsia"/>
          <w:sz w:val="21"/>
          <w:szCs w:val="21"/>
          <w:lang w:eastAsia="zh-CN"/>
        </w:rPr>
        <w:t>，</w:t>
      </w:r>
      <w:r>
        <w:rPr>
          <w:rFonts w:hint="eastAsia"/>
          <w:sz w:val="21"/>
          <w:szCs w:val="21"/>
        </w:rPr>
        <w:t>接受植入手术和开机。</w:t>
      </w:r>
    </w:p>
    <w:p w14:paraId="6CA7382A">
      <w:pPr>
        <w:spacing w:line="360" w:lineRule="auto"/>
        <w:ind w:firstLine="105" w:firstLineChars="50"/>
        <w:jc w:val="left"/>
        <w:rPr>
          <w:rFonts w:ascii="宋体" w:hAnsi="宋体"/>
          <w:szCs w:val="21"/>
        </w:rPr>
      </w:pPr>
      <w:r>
        <w:rPr>
          <w:rFonts w:hint="eastAsia" w:ascii="宋体" w:hAnsi="宋体"/>
          <w:bCs/>
          <w:szCs w:val="21"/>
        </w:rPr>
        <w:t xml:space="preserve"> </w:t>
      </w:r>
      <w:r>
        <w:rPr>
          <w:rFonts w:hint="eastAsia" w:ascii="宋体" w:hAnsi="宋体"/>
          <w:bCs/>
          <w:szCs w:val="21"/>
          <w:lang w:val="en-US" w:eastAsia="zh-CN"/>
        </w:rPr>
        <w:t xml:space="preserve"> </w:t>
      </w:r>
      <w:r>
        <w:rPr>
          <w:rFonts w:hint="eastAsia" w:ascii="宋体" w:hAnsi="宋体"/>
          <w:bCs/>
          <w:szCs w:val="21"/>
        </w:rPr>
        <w:t xml:space="preserve"> </w:t>
      </w:r>
      <w:r>
        <w:rPr>
          <w:rFonts w:hint="eastAsia" w:ascii="宋体" w:hAnsi="宋体"/>
          <w:bCs/>
          <w:szCs w:val="21"/>
          <w:lang w:val="en-US" w:eastAsia="zh-CN"/>
        </w:rPr>
        <w:t>(6)</w:t>
      </w:r>
      <w:r>
        <w:rPr>
          <w:rFonts w:hint="eastAsia" w:ascii="宋体" w:hAnsi="宋体"/>
          <w:b/>
          <w:szCs w:val="21"/>
        </w:rPr>
        <w:t>术后康复：</w:t>
      </w:r>
      <w:r>
        <w:rPr>
          <w:rFonts w:hint="eastAsia" w:ascii="宋体" w:hAnsi="宋体"/>
          <w:szCs w:val="21"/>
        </w:rPr>
        <w:t>开机后，受助儿童需到定点康复机构进行康复训练</w:t>
      </w:r>
      <w:r>
        <w:rPr>
          <w:rFonts w:hint="eastAsia" w:ascii="宋体" w:hAnsi="宋体"/>
          <w:szCs w:val="21"/>
          <w:lang w:eastAsia="zh-CN"/>
        </w:rPr>
        <w:t>，</w:t>
      </w:r>
      <w:r>
        <w:rPr>
          <w:rFonts w:hint="eastAsia" w:ascii="宋体" w:hAnsi="宋体"/>
          <w:szCs w:val="21"/>
        </w:rPr>
        <w:t>术后康复至少满一学年（10个月），并配合项目完成术后3年的康复追踪。</w:t>
      </w:r>
    </w:p>
    <w:p w14:paraId="1E9F7986">
      <w:pPr>
        <w:spacing w:line="360" w:lineRule="auto"/>
        <w:ind w:firstLine="105" w:firstLineChars="50"/>
        <w:jc w:val="left"/>
        <w:rPr>
          <w:rFonts w:hint="eastAsia" w:ascii="宋体" w:hAnsi="宋体"/>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(7)</w:t>
      </w:r>
      <w:r>
        <w:rPr>
          <w:rFonts w:hint="eastAsia" w:ascii="宋体" w:hAnsi="宋体"/>
          <w:b/>
          <w:szCs w:val="21"/>
        </w:rPr>
        <w:t>产品售后服务：</w:t>
      </w:r>
      <w:r>
        <w:rPr>
          <w:rFonts w:hint="eastAsia" w:ascii="宋体" w:hAnsi="宋体"/>
          <w:szCs w:val="21"/>
        </w:rPr>
        <w:t>产品使用过程中的任何问题请与</w:t>
      </w:r>
      <w:r>
        <w:rPr>
          <w:rFonts w:hint="eastAsia" w:ascii="宋体" w:hAnsi="宋体"/>
          <w:szCs w:val="21"/>
          <w:lang w:val="en-US" w:eastAsia="zh-CN"/>
        </w:rPr>
        <w:t>澳科利耳医疗器械（北京）有限公司</w:t>
      </w:r>
      <w:r>
        <w:rPr>
          <w:rFonts w:hint="eastAsia" w:ascii="宋体" w:hAnsi="宋体"/>
          <w:szCs w:val="21"/>
        </w:rPr>
        <w:t>客服联系。</w:t>
      </w:r>
    </w:p>
    <w:p w14:paraId="1C1CF3A2">
      <w:pPr>
        <w:spacing w:line="360" w:lineRule="auto"/>
        <w:jc w:val="center"/>
        <w:rPr>
          <w:rFonts w:ascii="宋体" w:hAnsi="宋体"/>
          <w:b/>
          <w:bCs/>
          <w:sz w:val="32"/>
          <w:szCs w:val="32"/>
        </w:rPr>
      </w:pPr>
      <w:r>
        <w:rPr>
          <w:rFonts w:hint="eastAsia" w:ascii="宋体" w:hAnsi="宋体"/>
          <w:szCs w:val="21"/>
        </w:rPr>
        <w:t xml:space="preserve">   </w:t>
      </w:r>
      <w:r>
        <w:rPr>
          <w:rFonts w:hint="eastAsia" w:ascii="宋体" w:hAnsi="宋体"/>
          <w:b/>
          <w:bCs/>
          <w:sz w:val="32"/>
          <w:szCs w:val="32"/>
        </w:rPr>
        <w:t>知情同意书</w:t>
      </w:r>
    </w:p>
    <w:p w14:paraId="0E5AF74E">
      <w:pPr>
        <w:spacing w:line="560" w:lineRule="exact"/>
        <w:rPr>
          <w:rFonts w:hint="eastAsia" w:ascii="宋体" w:hAnsi="宋体"/>
          <w:b/>
          <w:bCs/>
          <w:sz w:val="24"/>
        </w:rPr>
      </w:pPr>
      <w:r>
        <w:rPr>
          <w:rFonts w:hint="eastAsia" w:ascii="宋体" w:hAnsi="宋体"/>
          <w:b/>
          <w:bCs/>
          <w:sz w:val="24"/>
        </w:rPr>
        <w:t>我已经阅读以上知情告知内容，自愿签署知情同意书</w:t>
      </w:r>
      <w:r>
        <w:rPr>
          <w:rFonts w:hint="eastAsia" w:ascii="宋体" w:hAnsi="宋体"/>
          <w:b/>
          <w:bCs/>
          <w:sz w:val="24"/>
          <w:lang w:eastAsia="zh-CN"/>
        </w:rPr>
        <w:t>和</w:t>
      </w:r>
      <w:r>
        <w:rPr>
          <w:rFonts w:hint="eastAsia" w:ascii="宋体" w:hAnsi="宋体"/>
          <w:b/>
          <w:bCs/>
          <w:sz w:val="24"/>
          <w:lang w:val="zh-CN"/>
        </w:rPr>
        <w:t>权力让与和一般放弃书</w:t>
      </w:r>
      <w:r>
        <w:rPr>
          <w:rFonts w:hint="eastAsia" w:ascii="宋体" w:hAnsi="宋体"/>
          <w:b/>
          <w:bCs/>
          <w:sz w:val="24"/>
        </w:rPr>
        <w:t>，</w:t>
      </w:r>
    </w:p>
    <w:p w14:paraId="1999DDBC">
      <w:pPr>
        <w:spacing w:line="560" w:lineRule="exact"/>
        <w:rPr>
          <w:rFonts w:hint="eastAsia" w:ascii="宋体" w:hAnsi="宋体"/>
          <w:b/>
          <w:bCs/>
          <w:sz w:val="24"/>
        </w:rPr>
      </w:pPr>
      <w:r>
        <w:rPr>
          <w:rFonts w:hint="eastAsia" w:ascii="宋体" w:hAnsi="宋体"/>
          <w:b/>
          <w:bCs/>
          <w:sz w:val="24"/>
        </w:rPr>
        <w:t>申请并做以下承诺：</w:t>
      </w:r>
    </w:p>
    <w:p w14:paraId="268AD4BF">
      <w:pPr>
        <w:numPr>
          <w:ilvl w:val="0"/>
          <w:numId w:val="2"/>
        </w:numPr>
        <w:spacing w:line="560" w:lineRule="exact"/>
        <w:rPr>
          <w:rFonts w:ascii="宋体" w:hAnsi="宋体"/>
          <w:szCs w:val="21"/>
        </w:rPr>
      </w:pPr>
      <w:r>
        <w:rPr>
          <w:rFonts w:hint="eastAsia" w:ascii="宋体" w:hAnsi="宋体"/>
          <w:szCs w:val="21"/>
        </w:rPr>
        <w:t>提供真实有效的申请材料（如：</w:t>
      </w:r>
      <w:r>
        <w:rPr>
          <w:rFonts w:hint="eastAsia" w:ascii="宋体" w:hAnsi="宋体"/>
          <w:szCs w:val="21"/>
          <w:lang w:eastAsia="zh-CN"/>
        </w:rPr>
        <w:t>户口本、</w:t>
      </w:r>
      <w:r>
        <w:rPr>
          <w:rFonts w:hint="eastAsia" w:ascii="宋体" w:hAnsi="宋体"/>
          <w:szCs w:val="21"/>
        </w:rPr>
        <w:t>身份证、经济收入证明、各项检查结果等）。</w:t>
      </w:r>
    </w:p>
    <w:p w14:paraId="32DD1B46">
      <w:pPr>
        <w:numPr>
          <w:ilvl w:val="0"/>
          <w:numId w:val="2"/>
        </w:numPr>
        <w:spacing w:line="560" w:lineRule="exact"/>
        <w:rPr>
          <w:rFonts w:ascii="宋体" w:hAnsi="宋体"/>
          <w:szCs w:val="21"/>
        </w:rPr>
      </w:pPr>
      <w:r>
        <w:rPr>
          <w:rFonts w:hint="eastAsia" w:ascii="宋体" w:hAnsi="宋体"/>
          <w:szCs w:val="21"/>
        </w:rPr>
        <w:t>家庭有能力承担人工耳蜗产品之外的其他费用。</w:t>
      </w:r>
    </w:p>
    <w:p w14:paraId="1E637412">
      <w:pPr>
        <w:numPr>
          <w:ilvl w:val="0"/>
          <w:numId w:val="2"/>
        </w:numPr>
        <w:spacing w:line="560" w:lineRule="exact"/>
        <w:rPr>
          <w:rFonts w:ascii="宋体" w:hAnsi="宋体"/>
          <w:szCs w:val="21"/>
        </w:rPr>
      </w:pPr>
      <w:r>
        <w:rPr>
          <w:rFonts w:hint="eastAsia" w:ascii="宋体" w:hAnsi="宋体"/>
          <w:szCs w:val="21"/>
          <w:lang w:eastAsia="zh-CN"/>
        </w:rPr>
        <w:t>已</w:t>
      </w:r>
      <w:r>
        <w:rPr>
          <w:rFonts w:hint="eastAsia" w:ascii="宋体" w:hAnsi="宋体"/>
          <w:szCs w:val="21"/>
        </w:rPr>
        <w:t>了解人工耳蜗植入的风险及手术禁忌症，自愿承担人工耳蜗植入手术风险。</w:t>
      </w:r>
    </w:p>
    <w:p w14:paraId="1315D68A">
      <w:pPr>
        <w:numPr>
          <w:ilvl w:val="0"/>
          <w:numId w:val="2"/>
        </w:numPr>
        <w:spacing w:line="560" w:lineRule="exact"/>
        <w:rPr>
          <w:rFonts w:ascii="宋体" w:hAnsi="宋体"/>
          <w:szCs w:val="21"/>
        </w:rPr>
      </w:pPr>
      <w:r>
        <w:rPr>
          <w:rFonts w:hint="eastAsia" w:ascii="宋体" w:hAnsi="宋体"/>
          <w:szCs w:val="21"/>
        </w:rPr>
        <w:t>能够积极配合做好人工耳蜗术后长期的康复训练，</w:t>
      </w:r>
      <w:r>
        <w:rPr>
          <w:rFonts w:hint="eastAsia" w:ascii="宋体" w:hAnsi="宋体"/>
          <w:szCs w:val="21"/>
          <w:lang w:eastAsia="zh-CN"/>
        </w:rPr>
        <w:t>法定</w:t>
      </w:r>
      <w:r>
        <w:rPr>
          <w:rFonts w:hint="eastAsia" w:ascii="宋体" w:hAnsi="宋体"/>
          <w:szCs w:val="21"/>
        </w:rPr>
        <w:t>监护人能够确保听障儿童（申请者）在植入人工耳蜗后到定点康复机构接受至少一学年的康复训练，不以任何理由拒绝康复训练。</w:t>
      </w:r>
    </w:p>
    <w:p w14:paraId="10CFB012">
      <w:pPr>
        <w:numPr>
          <w:ilvl w:val="0"/>
          <w:numId w:val="2"/>
        </w:numPr>
        <w:spacing w:line="560" w:lineRule="exact"/>
        <w:rPr>
          <w:rFonts w:ascii="宋体" w:hAnsi="宋体"/>
          <w:szCs w:val="21"/>
        </w:rPr>
      </w:pPr>
      <w:r>
        <w:rPr>
          <w:rFonts w:hint="eastAsia" w:ascii="宋体" w:hAnsi="宋体"/>
          <w:szCs w:val="21"/>
        </w:rPr>
        <w:t>能够配合项目长期术后跟踪评估，按照项目要求接受康复评估，提交听障儿童（申请者）康复满6个月、1年、2年、3年康复数据（含：听觉能力评估、言语能力评估、CAP、SIR、听觉整合问卷及康复走向）。</w:t>
      </w:r>
    </w:p>
    <w:p w14:paraId="40D55AF1">
      <w:pPr>
        <w:numPr>
          <w:ilvl w:val="0"/>
          <w:numId w:val="2"/>
        </w:numPr>
        <w:spacing w:line="560" w:lineRule="exact"/>
        <w:rPr>
          <w:rFonts w:ascii="宋体" w:hAnsi="宋体"/>
          <w:szCs w:val="21"/>
        </w:rPr>
      </w:pPr>
      <w:r>
        <w:rPr>
          <w:rFonts w:hint="eastAsia" w:ascii="宋体" w:hAnsi="宋体"/>
          <w:szCs w:val="21"/>
        </w:rPr>
        <w:t>对人工耳蜗术后康复效果有适当的期望值，对术后康复效果如未能达到预期目标有心理准备（</w:t>
      </w:r>
      <w:r>
        <w:rPr>
          <w:rFonts w:hint="eastAsia" w:ascii="宋体" w:hAnsi="宋体"/>
          <w:szCs w:val="21"/>
          <w:lang w:eastAsia="zh-CN"/>
        </w:rPr>
        <w:t>知晓</w:t>
      </w:r>
      <w:r>
        <w:rPr>
          <w:rFonts w:hint="eastAsia" w:ascii="宋体" w:hAnsi="宋体"/>
          <w:szCs w:val="21"/>
        </w:rPr>
        <w:t>术后康复效果</w:t>
      </w:r>
      <w:r>
        <w:rPr>
          <w:rFonts w:hint="eastAsia" w:ascii="宋体" w:hAnsi="宋体"/>
          <w:szCs w:val="21"/>
          <w:lang w:eastAsia="zh-CN"/>
        </w:rPr>
        <w:t>可能受</w:t>
      </w:r>
      <w:r>
        <w:rPr>
          <w:rFonts w:hint="eastAsia" w:ascii="宋体" w:hAnsi="宋体"/>
          <w:szCs w:val="21"/>
        </w:rPr>
        <w:t>多种因素</w:t>
      </w:r>
      <w:r>
        <w:rPr>
          <w:rFonts w:hint="eastAsia" w:ascii="宋体" w:hAnsi="宋体"/>
          <w:szCs w:val="21"/>
          <w:lang w:eastAsia="zh-CN"/>
        </w:rPr>
        <w:t>影响</w:t>
      </w:r>
      <w:r>
        <w:rPr>
          <w:rFonts w:hint="eastAsia" w:ascii="宋体" w:hAnsi="宋体"/>
          <w:szCs w:val="21"/>
        </w:rPr>
        <w:t>，如患者听力损失程度、术前及术后康复训练情况、家长配合程度、孩子智力水平和个体差异等）。</w:t>
      </w:r>
    </w:p>
    <w:p w14:paraId="6F72D777">
      <w:pPr>
        <w:numPr>
          <w:ilvl w:val="0"/>
          <w:numId w:val="2"/>
        </w:numPr>
        <w:spacing w:line="560" w:lineRule="exact"/>
        <w:rPr>
          <w:rFonts w:ascii="宋体" w:hAnsi="宋体"/>
          <w:szCs w:val="21"/>
        </w:rPr>
      </w:pPr>
      <w:r>
        <w:rPr>
          <w:rFonts w:hint="eastAsia" w:ascii="宋体" w:hAnsi="宋体"/>
          <w:szCs w:val="21"/>
          <w:lang w:eastAsia="zh-CN"/>
        </w:rPr>
        <w:t>愿意</w:t>
      </w:r>
      <w:r>
        <w:rPr>
          <w:rFonts w:hint="eastAsia" w:ascii="宋体" w:hAnsi="宋体"/>
          <w:szCs w:val="21"/>
        </w:rPr>
        <w:t>无偿提供听障儿童（申请者）评估结果及音像资料用于学术交流报告、公益项目宣传等。</w:t>
      </w:r>
    </w:p>
    <w:p w14:paraId="3617F715">
      <w:pPr>
        <w:numPr>
          <w:ilvl w:val="0"/>
          <w:numId w:val="2"/>
        </w:numPr>
        <w:spacing w:line="560" w:lineRule="exact"/>
        <w:rPr>
          <w:rFonts w:ascii="宋体" w:hAnsi="宋体"/>
          <w:szCs w:val="21"/>
        </w:rPr>
      </w:pPr>
      <w:r>
        <w:rPr>
          <w:rFonts w:hint="eastAsia" w:ascii="宋体" w:hAnsi="宋体"/>
          <w:szCs w:val="21"/>
        </w:rPr>
        <w:t>我自愿申请人工耳蜗捐赠项目，遵守项目的相关要求，如有违约行为，自愿承担相关责任。</w:t>
      </w:r>
    </w:p>
    <w:p w14:paraId="4294BED3">
      <w:pPr>
        <w:spacing w:line="360" w:lineRule="auto"/>
        <w:jc w:val="left"/>
        <w:rPr>
          <w:rFonts w:ascii="宋体" w:hAnsi="宋体"/>
          <w:bCs/>
          <w:sz w:val="24"/>
        </w:rPr>
      </w:pPr>
    </w:p>
    <w:p w14:paraId="213CA632">
      <w:pPr>
        <w:spacing w:line="360" w:lineRule="auto"/>
        <w:jc w:val="left"/>
        <w:rPr>
          <w:rFonts w:hint="eastAsia" w:ascii="宋体" w:hAnsi="宋体"/>
          <w:b/>
          <w:bCs/>
          <w:sz w:val="24"/>
        </w:rPr>
      </w:pPr>
    </w:p>
    <w:p w14:paraId="531560C2">
      <w:pPr>
        <w:spacing w:line="360" w:lineRule="auto"/>
        <w:jc w:val="left"/>
        <w:rPr>
          <w:rFonts w:ascii="宋体" w:hAnsi="宋体"/>
          <w:b/>
          <w:sz w:val="24"/>
        </w:rPr>
      </w:pPr>
      <w:r>
        <w:rPr>
          <w:rFonts w:hint="eastAsia" w:ascii="宋体" w:hAnsi="宋体"/>
          <w:b/>
          <w:bCs/>
          <w:sz w:val="24"/>
        </w:rPr>
        <w:t>听障儿童</w:t>
      </w:r>
      <w:r>
        <w:rPr>
          <w:rFonts w:hint="eastAsia" w:ascii="宋体" w:hAnsi="宋体"/>
          <w:b/>
          <w:sz w:val="24"/>
        </w:rPr>
        <w:t xml:space="preserve">姓名（申请者）：________________ </w:t>
      </w:r>
    </w:p>
    <w:p w14:paraId="2B03702F">
      <w:pPr>
        <w:spacing w:line="360" w:lineRule="auto"/>
        <w:jc w:val="left"/>
        <w:rPr>
          <w:rFonts w:ascii="宋体" w:hAnsi="宋体"/>
          <w:b/>
          <w:sz w:val="24"/>
        </w:rPr>
      </w:pPr>
    </w:p>
    <w:p w14:paraId="186B1CA3">
      <w:pPr>
        <w:spacing w:line="360" w:lineRule="auto"/>
        <w:jc w:val="left"/>
        <w:rPr>
          <w:rFonts w:ascii="宋体" w:hAnsi="宋体"/>
          <w:b/>
          <w:bCs/>
          <w:sz w:val="24"/>
        </w:rPr>
      </w:pPr>
      <w:r>
        <w:rPr>
          <w:rFonts w:hint="eastAsia" w:ascii="宋体" w:hAnsi="宋体"/>
          <w:b/>
          <w:bCs/>
          <w:sz w:val="24"/>
        </w:rPr>
        <w:t>法定监护人</w:t>
      </w:r>
      <w:r>
        <w:rPr>
          <w:rFonts w:hint="eastAsia" w:ascii="宋体" w:hAnsi="宋体"/>
          <w:b/>
          <w:sz w:val="24"/>
        </w:rPr>
        <w:t>签字并捺印（申明人）：________________</w:t>
      </w:r>
    </w:p>
    <w:p w14:paraId="3D40C360">
      <w:pPr>
        <w:spacing w:line="360" w:lineRule="auto"/>
        <w:jc w:val="left"/>
        <w:rPr>
          <w:rFonts w:ascii="宋体" w:hAnsi="宋体"/>
          <w:b/>
          <w:sz w:val="24"/>
        </w:rPr>
      </w:pPr>
    </w:p>
    <w:p w14:paraId="6C4B2E1E">
      <w:pPr>
        <w:spacing w:line="360" w:lineRule="auto"/>
        <w:jc w:val="left"/>
        <w:rPr>
          <w:rFonts w:ascii="宋体" w:hAnsi="宋体"/>
          <w:b/>
          <w:sz w:val="24"/>
        </w:rPr>
      </w:pPr>
      <w:r>
        <w:rPr>
          <w:rFonts w:hint="eastAsia" w:ascii="宋体" w:hAnsi="宋体"/>
          <w:b/>
          <w:sz w:val="24"/>
        </w:rPr>
        <w:t>签字日期：</w:t>
      </w:r>
      <w:r>
        <w:rPr>
          <w:rFonts w:hint="eastAsia" w:ascii="宋体" w:hAnsi="宋体"/>
          <w:b/>
          <w:sz w:val="24"/>
          <w:u w:val="single"/>
        </w:rPr>
        <w:t xml:space="preserve">       </w:t>
      </w:r>
      <w:r>
        <w:rPr>
          <w:rFonts w:hint="eastAsia" w:ascii="宋体" w:hAnsi="宋体"/>
          <w:b/>
          <w:sz w:val="24"/>
        </w:rPr>
        <w:t xml:space="preserve"> 年 </w:t>
      </w:r>
      <w:r>
        <w:rPr>
          <w:rFonts w:hint="eastAsia" w:ascii="宋体" w:hAnsi="宋体"/>
          <w:b/>
          <w:sz w:val="24"/>
          <w:u w:val="single"/>
        </w:rPr>
        <w:t xml:space="preserve">       </w:t>
      </w:r>
      <w:r>
        <w:rPr>
          <w:rFonts w:hint="eastAsia" w:ascii="宋体" w:hAnsi="宋体"/>
          <w:b/>
          <w:sz w:val="24"/>
        </w:rPr>
        <w:t xml:space="preserve"> 月 </w:t>
      </w:r>
      <w:r>
        <w:rPr>
          <w:rFonts w:hint="eastAsia" w:ascii="宋体" w:hAnsi="宋体"/>
          <w:b/>
          <w:sz w:val="24"/>
          <w:u w:val="single"/>
        </w:rPr>
        <w:t xml:space="preserve">        </w:t>
      </w:r>
      <w:r>
        <w:rPr>
          <w:rFonts w:hint="eastAsia" w:ascii="宋体" w:hAnsi="宋体"/>
          <w:b/>
          <w:sz w:val="24"/>
        </w:rPr>
        <w:t xml:space="preserve"> 日</w:t>
      </w:r>
    </w:p>
    <w:p w14:paraId="064C4ED1">
      <w:pPr>
        <w:adjustRightInd w:val="0"/>
        <w:snapToGrid w:val="0"/>
        <w:jc w:val="both"/>
        <w:rPr>
          <w:rFonts w:hint="eastAsia"/>
          <w:b/>
        </w:rPr>
      </w:pPr>
    </w:p>
    <w:p w14:paraId="29F02A55">
      <w:pPr>
        <w:adjustRightInd w:val="0"/>
        <w:snapToGrid w:val="0"/>
        <w:jc w:val="both"/>
        <w:rPr>
          <w:rFonts w:hint="eastAsia"/>
          <w:b/>
        </w:rPr>
      </w:pPr>
    </w:p>
    <w:p w14:paraId="600A047D">
      <w:pPr>
        <w:spacing w:line="360" w:lineRule="auto"/>
        <w:jc w:val="center"/>
        <w:rPr>
          <w:rFonts w:hint="eastAsia" w:ascii="宋体" w:hAnsi="宋体"/>
          <w:b/>
          <w:bCs/>
          <w:sz w:val="32"/>
          <w:szCs w:val="32"/>
        </w:rPr>
      </w:pPr>
    </w:p>
    <w:p w14:paraId="0F9B823A">
      <w:pPr>
        <w:spacing w:line="360" w:lineRule="auto"/>
        <w:jc w:val="center"/>
        <w:rPr>
          <w:rFonts w:hint="eastAsia" w:ascii="宋体" w:hAnsi="宋体"/>
          <w:b/>
          <w:bCs/>
          <w:sz w:val="32"/>
          <w:szCs w:val="32"/>
        </w:rPr>
      </w:pPr>
    </w:p>
    <w:p w14:paraId="743EEA28">
      <w:pPr>
        <w:spacing w:line="360" w:lineRule="auto"/>
        <w:jc w:val="center"/>
        <w:rPr>
          <w:rFonts w:hint="eastAsia" w:ascii="宋体" w:hAnsi="宋体"/>
          <w:b/>
          <w:bCs/>
          <w:sz w:val="32"/>
          <w:szCs w:val="32"/>
        </w:rPr>
      </w:pPr>
      <w:r>
        <w:rPr>
          <w:rFonts w:hint="eastAsia" w:ascii="宋体" w:hAnsi="宋体"/>
          <w:b/>
          <w:bCs/>
          <w:sz w:val="32"/>
          <w:szCs w:val="32"/>
        </w:rPr>
        <w:t>权利让与和一般放弃书</w:t>
      </w:r>
    </w:p>
    <w:p w14:paraId="3A260CAD">
      <w:pPr>
        <w:adjustRightInd w:val="0"/>
        <w:snapToGrid w:val="0"/>
        <w:ind w:firstLine="315" w:firstLineChars="150"/>
        <w:jc w:val="left"/>
      </w:pPr>
    </w:p>
    <w:p w14:paraId="3949295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本</w:t>
      </w:r>
      <w:r>
        <w:rPr>
          <w:rFonts w:hint="eastAsia" w:ascii="宋体" w:hAnsi="宋体" w:eastAsia="宋体" w:cs="宋体"/>
          <w:lang w:eastAsia="zh-CN"/>
        </w:rPr>
        <w:t>人（</w:t>
      </w:r>
      <w:r>
        <w:rPr>
          <w:rFonts w:hint="eastAsia" w:ascii="宋体" w:hAnsi="宋体" w:eastAsia="宋体" w:cs="宋体"/>
        </w:rPr>
        <w:t>包括但不限于该项目的受益人，该项目受益人之监护人/亲属）</w:t>
      </w:r>
      <w:r>
        <w:rPr>
          <w:rFonts w:hint="eastAsia" w:ascii="宋体" w:hAnsi="宋体" w:eastAsia="宋体" w:cs="宋体"/>
          <w:lang w:eastAsia="zh-CN"/>
        </w:rPr>
        <w:t>自愿</w:t>
      </w:r>
      <w:r>
        <w:rPr>
          <w:rFonts w:hint="eastAsia" w:ascii="宋体" w:hAnsi="宋体" w:eastAsia="宋体" w:cs="宋体"/>
        </w:rPr>
        <w:t>参与</w:t>
      </w:r>
      <w:r>
        <w:rPr>
          <w:rFonts w:hint="eastAsia" w:ascii="宋体" w:hAnsi="宋体" w:eastAsia="宋体" w:cs="宋体"/>
          <w:lang w:eastAsia="zh-CN"/>
        </w:rPr>
        <w:t>“听力重建</w:t>
      </w:r>
      <w:r>
        <w:rPr>
          <w:rFonts w:hint="eastAsia" w:ascii="宋体" w:hAnsi="宋体" w:eastAsia="宋体" w:cs="宋体"/>
          <w:lang w:val="en-US" w:eastAsia="zh-CN"/>
        </w:rPr>
        <w:t xml:space="preserve"> 启聪行动</w:t>
      </w:r>
      <w:r>
        <w:rPr>
          <w:rFonts w:hint="eastAsia" w:ascii="宋体" w:hAnsi="宋体" w:eastAsia="宋体" w:cs="宋体"/>
          <w:lang w:eastAsia="zh-CN"/>
        </w:rPr>
        <w:t>”人工耳蜗捐赠</w:t>
      </w:r>
      <w:r>
        <w:rPr>
          <w:rFonts w:hint="eastAsia" w:ascii="宋体" w:hAnsi="宋体" w:eastAsia="宋体" w:cs="宋体"/>
        </w:rPr>
        <w:t>项目</w:t>
      </w:r>
      <w:r>
        <w:rPr>
          <w:rFonts w:hint="eastAsia" w:ascii="宋体" w:hAnsi="宋体" w:eastAsia="宋体" w:cs="宋体"/>
          <w:lang w:eastAsia="zh-CN"/>
        </w:rPr>
        <w:t>（以下简称启聪项目）</w:t>
      </w:r>
      <w:r>
        <w:rPr>
          <w:rFonts w:hint="eastAsia" w:ascii="宋体" w:hAnsi="宋体" w:eastAsia="宋体" w:cs="宋体"/>
        </w:rPr>
        <w:t>。</w:t>
      </w:r>
    </w:p>
    <w:p w14:paraId="53A096E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经本人仔细考量，特此签署本文件以同意以下条件和条款：</w:t>
      </w:r>
    </w:p>
    <w:p w14:paraId="56DA28B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 本人同意积极配合、并有义务参与</w:t>
      </w:r>
      <w:r>
        <w:rPr>
          <w:rFonts w:hint="eastAsia" w:ascii="宋体" w:hAnsi="宋体" w:eastAsia="宋体" w:cs="宋体"/>
          <w:lang w:eastAsia="zh-CN"/>
        </w:rPr>
        <w:t>中国残疾人福利基金会（以下简称残基会）、中国听力语言康复研究中心（以下简称中语康）</w:t>
      </w:r>
      <w:r>
        <w:rPr>
          <w:rFonts w:hint="eastAsia" w:ascii="宋体" w:hAnsi="宋体" w:eastAsia="宋体" w:cs="宋体"/>
        </w:rPr>
        <w:t>有关</w:t>
      </w:r>
      <w:r>
        <w:rPr>
          <w:rFonts w:hint="eastAsia" w:ascii="宋体" w:hAnsi="宋体" w:eastAsia="宋体" w:cs="宋体"/>
          <w:lang w:eastAsia="zh-CN"/>
        </w:rPr>
        <w:t>启聪</w:t>
      </w:r>
      <w:r>
        <w:rPr>
          <w:rFonts w:hint="eastAsia" w:ascii="宋体" w:hAnsi="宋体" w:eastAsia="宋体" w:cs="宋体"/>
        </w:rPr>
        <w:t>项目的</w:t>
      </w:r>
      <w:r>
        <w:rPr>
          <w:rFonts w:hint="eastAsia" w:ascii="宋体" w:hAnsi="宋体" w:cs="宋体"/>
          <w:lang w:eastAsia="zh-CN"/>
        </w:rPr>
        <w:t>康复成效追踪、</w:t>
      </w:r>
      <w:r>
        <w:rPr>
          <w:rFonts w:hint="eastAsia" w:ascii="宋体" w:hAnsi="宋体" w:eastAsia="宋体" w:cs="宋体"/>
        </w:rPr>
        <w:t>宣传推广活动。该</w:t>
      </w:r>
      <w:r>
        <w:rPr>
          <w:rFonts w:hint="eastAsia" w:ascii="宋体" w:hAnsi="宋体" w:cs="宋体"/>
          <w:lang w:eastAsia="zh-CN"/>
        </w:rPr>
        <w:t>康复成效包括受益人术后三年内康复数据、康复走向等；</w:t>
      </w:r>
      <w:r>
        <w:rPr>
          <w:rFonts w:hint="eastAsia" w:ascii="宋体" w:hAnsi="宋体" w:eastAsia="宋体" w:cs="宋体"/>
        </w:rPr>
        <w:t>宣传推广活动包括对项目计划的宣传推广，及时采集项目涉及信息，利用机构网站、平面媒体、电视媒体等宣传平台，对项目效果及进展情况进行适时的宣传报道，对个别案例的追踪报道等。本人承诺积极参加</w:t>
      </w:r>
      <w:r>
        <w:rPr>
          <w:rFonts w:hint="eastAsia" w:ascii="宋体" w:hAnsi="宋体" w:eastAsia="宋体" w:cs="宋体"/>
          <w:lang w:eastAsia="zh-CN"/>
        </w:rPr>
        <w:t>启聪项目公益宣传</w:t>
      </w:r>
      <w:r>
        <w:rPr>
          <w:rFonts w:hint="eastAsia" w:ascii="宋体" w:hAnsi="宋体" w:eastAsia="宋体" w:cs="宋体"/>
        </w:rPr>
        <w:t>，</w:t>
      </w:r>
      <w:r>
        <w:rPr>
          <w:rFonts w:hint="eastAsia" w:ascii="宋体" w:hAnsi="宋体" w:cs="宋体"/>
          <w:lang w:eastAsia="zh-CN"/>
        </w:rPr>
        <w:t>向项目方及时提供受益人照片、视频，</w:t>
      </w:r>
      <w:r>
        <w:rPr>
          <w:rFonts w:hint="eastAsia" w:ascii="宋体" w:hAnsi="宋体" w:eastAsia="宋体" w:cs="宋体"/>
        </w:rPr>
        <w:t>配合摄制相关宣传片等活动，并给予</w:t>
      </w:r>
      <w:r>
        <w:rPr>
          <w:rFonts w:hint="eastAsia" w:ascii="宋体" w:hAnsi="宋体" w:eastAsia="宋体" w:cs="宋体"/>
          <w:lang w:eastAsia="zh-CN"/>
        </w:rPr>
        <w:t>启聪项目</w:t>
      </w:r>
      <w:r>
        <w:rPr>
          <w:rFonts w:hint="eastAsia" w:ascii="宋体" w:hAnsi="宋体" w:eastAsia="宋体" w:cs="宋体"/>
        </w:rPr>
        <w:t>最大限度内的正面、积极评价报道。</w:t>
      </w:r>
    </w:p>
    <w:p w14:paraId="3539B242">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 本人</w:t>
      </w:r>
      <w:r>
        <w:rPr>
          <w:rFonts w:hint="eastAsia" w:ascii="宋体" w:hAnsi="宋体" w:cs="宋体"/>
          <w:lang w:eastAsia="zh-CN"/>
        </w:rPr>
        <w:t>同意授予中语康、残基会基于启聪项目学术交流报告、宣传推广的目的，使用任何由本人做出的陈述（下称本人陈述），以及本人姓名、声音、相片、表演、个人特征、病情状况和</w:t>
      </w:r>
      <w:bookmarkStart w:id="0" w:name="_GoBack"/>
      <w:r>
        <w:rPr>
          <w:rFonts w:hint="eastAsia" w:ascii="宋体" w:hAnsi="宋体" w:cs="宋体"/>
          <w:lang w:eastAsia="zh-CN"/>
        </w:rPr>
        <w:t>其他</w:t>
      </w:r>
      <w:bookmarkEnd w:id="0"/>
      <w:r>
        <w:rPr>
          <w:rFonts w:hint="eastAsia" w:ascii="宋体" w:hAnsi="宋体" w:cs="宋体"/>
          <w:lang w:eastAsia="zh-CN"/>
        </w:rPr>
        <w:t>识别信息等敏感个人信息；本人保证向中语康、残基会提供的所有宣传资料、图片和陈述的真实性</w:t>
      </w:r>
      <w:r>
        <w:rPr>
          <w:rFonts w:hint="eastAsia" w:ascii="宋体" w:hAnsi="宋体" w:eastAsia="宋体" w:cs="宋体"/>
        </w:rPr>
        <w:t>。</w:t>
      </w:r>
    </w:p>
    <w:p w14:paraId="1A47BF4C">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3) 本人声明并保证: (i) 本人谨此授予</w:t>
      </w:r>
      <w:r>
        <w:rPr>
          <w:rFonts w:hint="eastAsia" w:ascii="宋体" w:hAnsi="宋体" w:eastAsia="宋体" w:cs="宋体"/>
          <w:lang w:eastAsia="zh-CN"/>
        </w:rPr>
        <w:t>中语康、残基会</w:t>
      </w:r>
      <w:r>
        <w:rPr>
          <w:rFonts w:hint="eastAsia" w:ascii="宋体" w:hAnsi="宋体" w:eastAsia="宋体" w:cs="宋体"/>
        </w:rPr>
        <w:t>所执行的权利并不违反或侵犯任何第三方权利；(ii) 本人的陈述真实且为本人的真实意思表示</w:t>
      </w:r>
      <w:r>
        <w:rPr>
          <w:rFonts w:hint="eastAsia" w:ascii="宋体" w:hAnsi="宋体" w:cs="宋体"/>
          <w:lang w:eastAsia="zh-CN"/>
        </w:rPr>
        <w:t>。</w:t>
      </w:r>
    </w:p>
    <w:p w14:paraId="5FBB77C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 本人同意</w:t>
      </w:r>
      <w:r>
        <w:rPr>
          <w:rFonts w:hint="eastAsia" w:ascii="宋体" w:hAnsi="宋体" w:cs="宋体"/>
          <w:lang w:eastAsia="zh-CN"/>
        </w:rPr>
        <w:t>不干扰</w:t>
      </w:r>
      <w:r>
        <w:rPr>
          <w:rFonts w:hint="eastAsia" w:ascii="宋体" w:hAnsi="宋体" w:eastAsia="宋体" w:cs="宋体"/>
          <w:lang w:eastAsia="zh-CN"/>
        </w:rPr>
        <w:t>中国听力语言康复研究中心、中国残疾人福利基金会</w:t>
      </w:r>
      <w:r>
        <w:rPr>
          <w:rFonts w:hint="eastAsia" w:ascii="宋体" w:hAnsi="宋体" w:cs="宋体"/>
          <w:lang w:eastAsia="zh-CN"/>
        </w:rPr>
        <w:t>基于合理用途处理本人个人信息（含敏感个人信息）的行为</w:t>
      </w:r>
      <w:r>
        <w:rPr>
          <w:rFonts w:hint="eastAsia" w:ascii="宋体" w:hAnsi="宋体" w:eastAsia="宋体" w:cs="宋体"/>
        </w:rPr>
        <w:t>。</w:t>
      </w:r>
    </w:p>
    <w:p w14:paraId="0CFEEC52">
      <w:pPr>
        <w:adjustRightInd w:val="0"/>
        <w:snapToGrid w:val="0"/>
        <w:spacing w:line="360" w:lineRule="auto"/>
        <w:ind w:firstLine="420" w:firstLineChars="200"/>
      </w:pPr>
      <w:r>
        <w:rPr>
          <w:rFonts w:hint="eastAsia" w:ascii="宋体" w:hAnsi="宋体" w:eastAsia="宋体" w:cs="宋体"/>
        </w:rPr>
        <w:t>5) 本“一般放弃与权利让与书”的效力取代所有之前与此主题有关的任何口头或书面协议。</w:t>
      </w:r>
      <w:r>
        <w:rPr>
          <w:b/>
        </w:rPr>
        <w:tab/>
      </w:r>
    </w:p>
    <w:p w14:paraId="1D4814DC">
      <w:pPr>
        <w:adjustRightInd w:val="0"/>
        <w:snapToGrid w:val="0"/>
        <w:rPr>
          <w:b/>
        </w:rPr>
      </w:pPr>
    </w:p>
    <w:p w14:paraId="1859F9E8">
      <w:pPr>
        <w:adjustRightInd w:val="0"/>
        <w:snapToGrid w:val="0"/>
        <w:spacing w:before="156" w:beforeLines="50"/>
        <w:rPr>
          <w:b/>
        </w:rPr>
      </w:pPr>
      <w:r>
        <w:rPr>
          <w:rFonts w:hint="eastAsia"/>
          <w:b/>
        </w:rPr>
        <w:t>本人和监护人代表已详阅此一般放弃与权</w:t>
      </w:r>
      <w:r>
        <w:rPr>
          <w:rFonts w:hint="eastAsia" w:ascii="Batang" w:hAnsi="Batang" w:eastAsia="Batang" w:cs="Batang"/>
          <w:b/>
        </w:rPr>
        <w:t>利</w:t>
      </w:r>
      <w:r>
        <w:rPr>
          <w:rFonts w:hint="eastAsia"/>
          <w:b/>
        </w:rPr>
        <w:t>让与书且完全</w:t>
      </w:r>
      <w:r>
        <w:rPr>
          <w:rFonts w:hint="eastAsia" w:ascii="Batang" w:hAnsi="Batang" w:eastAsia="Batang" w:cs="Batang"/>
          <w:b/>
        </w:rPr>
        <w:t>了</w:t>
      </w:r>
      <w:r>
        <w:rPr>
          <w:rFonts w:hint="eastAsia"/>
          <w:b/>
        </w:rPr>
        <w:t>解其内容。以下签名代表本人谨此承认并同意前述事项。</w:t>
      </w:r>
    </w:p>
    <w:p w14:paraId="770140F1">
      <w:pPr>
        <w:adjustRightInd w:val="0"/>
        <w:snapToGrid w:val="0"/>
        <w:spacing w:before="156" w:beforeLines="50"/>
        <w:rPr>
          <w:rFonts w:hint="eastAsia"/>
        </w:rPr>
      </w:pPr>
    </w:p>
    <w:p w14:paraId="1B04A990">
      <w:pPr>
        <w:keepNext w:val="0"/>
        <w:keepLines w:val="0"/>
        <w:pageBreakBefore w:val="0"/>
        <w:widowControl w:val="0"/>
        <w:kinsoku/>
        <w:wordWrap/>
        <w:overflowPunct/>
        <w:topLinePunct w:val="0"/>
        <w:autoSpaceDE/>
        <w:autoSpaceDN/>
        <w:bidi w:val="0"/>
        <w:adjustRightInd w:val="0"/>
        <w:snapToGrid w:val="0"/>
        <w:spacing w:before="156" w:beforeLines="50" w:line="480" w:lineRule="auto"/>
        <w:textAlignment w:val="auto"/>
        <w:rPr>
          <w:sz w:val="22"/>
          <w:szCs w:val="28"/>
        </w:rPr>
      </w:pPr>
      <w:r>
        <w:rPr>
          <w:rFonts w:hint="eastAsia"/>
          <w:sz w:val="22"/>
          <w:szCs w:val="28"/>
          <w:lang w:eastAsia="zh-CN"/>
        </w:rPr>
        <w:t>听障儿童</w:t>
      </w:r>
      <w:r>
        <w:rPr>
          <w:rFonts w:hint="eastAsia"/>
          <w:sz w:val="22"/>
          <w:szCs w:val="28"/>
        </w:rPr>
        <w:t>姓名</w:t>
      </w:r>
      <w:r>
        <w:rPr>
          <w:rFonts w:hint="eastAsia"/>
          <w:sz w:val="22"/>
          <w:szCs w:val="28"/>
          <w:lang w:eastAsia="zh-CN"/>
        </w:rPr>
        <w:t>（申请者）</w:t>
      </w:r>
      <w:r>
        <w:rPr>
          <w:rFonts w:hint="eastAsia"/>
          <w:sz w:val="22"/>
          <w:szCs w:val="28"/>
        </w:rPr>
        <w:t>：</w:t>
      </w:r>
      <w:r>
        <w:rPr>
          <w:sz w:val="22"/>
          <w:szCs w:val="28"/>
        </w:rPr>
        <w:t>____________________</w:t>
      </w:r>
      <w:r>
        <w:rPr>
          <w:rFonts w:hint="eastAsia"/>
          <w:sz w:val="22"/>
          <w:szCs w:val="28"/>
          <w:lang w:eastAsia="zh-CN"/>
        </w:rPr>
        <w:t>出生</w:t>
      </w:r>
      <w:r>
        <w:rPr>
          <w:rFonts w:hint="eastAsia"/>
          <w:sz w:val="22"/>
          <w:szCs w:val="28"/>
        </w:rPr>
        <w:t>日期：</w:t>
      </w:r>
      <w:r>
        <w:rPr>
          <w:sz w:val="22"/>
          <w:szCs w:val="28"/>
        </w:rPr>
        <w:t>____________________</w:t>
      </w:r>
    </w:p>
    <w:p w14:paraId="694102B3">
      <w:pPr>
        <w:keepNext w:val="0"/>
        <w:keepLines w:val="0"/>
        <w:pageBreakBefore w:val="0"/>
        <w:widowControl w:val="0"/>
        <w:kinsoku/>
        <w:wordWrap/>
        <w:overflowPunct/>
        <w:topLinePunct w:val="0"/>
        <w:autoSpaceDE/>
        <w:autoSpaceDN/>
        <w:bidi w:val="0"/>
        <w:adjustRightInd w:val="0"/>
        <w:snapToGrid w:val="0"/>
        <w:spacing w:before="156" w:beforeLines="50" w:line="480" w:lineRule="auto"/>
        <w:jc w:val="left"/>
        <w:textAlignment w:val="auto"/>
        <w:rPr>
          <w:sz w:val="22"/>
          <w:szCs w:val="28"/>
        </w:rPr>
      </w:pPr>
      <w:r>
        <w:rPr>
          <w:rFonts w:hint="eastAsia"/>
          <w:sz w:val="22"/>
          <w:szCs w:val="28"/>
        </w:rPr>
        <w:t>全部法定监护人签名：</w:t>
      </w:r>
      <w:r>
        <w:rPr>
          <w:sz w:val="22"/>
          <w:szCs w:val="28"/>
        </w:rPr>
        <w:t xml:space="preserve">___________________________________    </w:t>
      </w:r>
    </w:p>
    <w:p w14:paraId="681E2ECD">
      <w:pPr>
        <w:keepNext w:val="0"/>
        <w:keepLines w:val="0"/>
        <w:pageBreakBefore w:val="0"/>
        <w:widowControl w:val="0"/>
        <w:kinsoku/>
        <w:wordWrap/>
        <w:overflowPunct/>
        <w:topLinePunct w:val="0"/>
        <w:autoSpaceDE/>
        <w:autoSpaceDN/>
        <w:bidi w:val="0"/>
        <w:adjustRightInd w:val="0"/>
        <w:snapToGrid w:val="0"/>
        <w:spacing w:before="156" w:beforeLines="50" w:line="480" w:lineRule="auto"/>
        <w:jc w:val="left"/>
        <w:textAlignment w:val="auto"/>
        <w:rPr>
          <w:sz w:val="22"/>
          <w:szCs w:val="28"/>
        </w:rPr>
      </w:pPr>
      <w:r>
        <w:rPr>
          <w:rFonts w:hint="eastAsia"/>
          <w:sz w:val="22"/>
          <w:szCs w:val="28"/>
          <w:lang w:eastAsia="zh-CN"/>
        </w:rPr>
        <w:t>签署</w:t>
      </w:r>
      <w:r>
        <w:rPr>
          <w:rFonts w:hint="eastAsia"/>
          <w:sz w:val="22"/>
          <w:szCs w:val="28"/>
        </w:rPr>
        <w:t>日期：</w:t>
      </w:r>
      <w:r>
        <w:rPr>
          <w:sz w:val="22"/>
          <w:szCs w:val="28"/>
        </w:rPr>
        <w:t>____________________</w:t>
      </w:r>
      <w:r>
        <w:rPr>
          <w:rFonts w:hint="eastAsia"/>
          <w:sz w:val="22"/>
          <w:szCs w:val="28"/>
        </w:rPr>
        <w:t xml:space="preserve"> </w:t>
      </w:r>
    </w:p>
    <w:p w14:paraId="44F6BBFD">
      <w:pPr>
        <w:keepNext w:val="0"/>
        <w:keepLines w:val="0"/>
        <w:pageBreakBefore w:val="0"/>
        <w:widowControl w:val="0"/>
        <w:kinsoku/>
        <w:wordWrap/>
        <w:overflowPunct/>
        <w:topLinePunct w:val="0"/>
        <w:autoSpaceDE/>
        <w:autoSpaceDN/>
        <w:bidi w:val="0"/>
        <w:adjustRightInd w:val="0"/>
        <w:snapToGrid w:val="0"/>
        <w:spacing w:before="156" w:beforeLines="50" w:line="480" w:lineRule="auto"/>
        <w:textAlignment w:val="auto"/>
        <w:rPr>
          <w:sz w:val="22"/>
          <w:szCs w:val="28"/>
        </w:rPr>
      </w:pPr>
      <w:r>
        <w:rPr>
          <w:rFonts w:hint="eastAsia"/>
          <w:sz w:val="22"/>
          <w:szCs w:val="28"/>
        </w:rPr>
        <w:t>签署地址：</w:t>
      </w:r>
      <w:r>
        <w:rPr>
          <w:sz w:val="22"/>
          <w:szCs w:val="28"/>
        </w:rPr>
        <w:t xml:space="preserve">_________________________________________   </w:t>
      </w:r>
    </w:p>
    <w:p w14:paraId="3C395DEB"/>
    <w:p w14:paraId="1D4A4D45">
      <w:pPr>
        <w:spacing w:line="360" w:lineRule="auto"/>
        <w:jc w:val="both"/>
        <w:rPr>
          <w:rFonts w:hint="eastAsia" w:ascii="宋体" w:hAnsi="宋体"/>
          <w:b/>
          <w:bCs/>
          <w:sz w:val="32"/>
          <w:szCs w:val="32"/>
        </w:rPr>
      </w:pPr>
    </w:p>
    <w:p w14:paraId="0E34617B">
      <w:pPr>
        <w:spacing w:line="360" w:lineRule="auto"/>
        <w:jc w:val="center"/>
        <w:rPr>
          <w:rFonts w:ascii="宋体" w:hAnsi="宋体"/>
          <w:b/>
          <w:bCs/>
          <w:sz w:val="32"/>
          <w:szCs w:val="32"/>
        </w:rPr>
      </w:pPr>
      <w:r>
        <w:rPr>
          <w:rFonts w:hint="eastAsia" w:ascii="宋体" w:hAnsi="宋体"/>
          <w:b/>
          <w:bCs/>
          <w:sz w:val="32"/>
          <w:szCs w:val="32"/>
        </w:rPr>
        <w:t>人工耳蜗救助申请表</w:t>
      </w:r>
    </w:p>
    <w:p w14:paraId="4275D796">
      <w:pPr>
        <w:spacing w:line="360" w:lineRule="auto"/>
        <w:rPr>
          <w:rFonts w:ascii="宋体" w:hAnsi="宋体"/>
          <w:b/>
          <w:bCs/>
          <w:sz w:val="24"/>
        </w:rPr>
      </w:pPr>
      <w:r>
        <w:rPr>
          <w:rFonts w:hint="eastAsia" w:ascii="宋体" w:hAnsi="宋体"/>
          <w:b/>
          <w:bCs/>
          <w:sz w:val="24"/>
        </w:rPr>
        <w:t>一、听障儿童一般情况：</w:t>
      </w:r>
    </w:p>
    <w:tbl>
      <w:tblPr>
        <w:tblStyle w:val="5"/>
        <w:tblW w:w="54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3429"/>
        <w:gridCol w:w="1230"/>
        <w:gridCol w:w="3197"/>
      </w:tblGrid>
      <w:tr w14:paraId="5E7F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957" w:type="pct"/>
            <w:vAlign w:val="center"/>
          </w:tcPr>
          <w:p w14:paraId="6A74B302">
            <w:pPr>
              <w:spacing w:line="360" w:lineRule="auto"/>
              <w:jc w:val="center"/>
              <w:rPr>
                <w:rFonts w:ascii="宋体" w:hAnsi="宋体"/>
                <w:sz w:val="24"/>
              </w:rPr>
            </w:pPr>
            <w:r>
              <w:rPr>
                <w:rFonts w:hint="eastAsia" w:ascii="宋体" w:hAnsi="宋体"/>
                <w:sz w:val="24"/>
              </w:rPr>
              <w:t>听障儿童姓名</w:t>
            </w:r>
          </w:p>
        </w:tc>
        <w:tc>
          <w:tcPr>
            <w:tcW w:w="1764" w:type="pct"/>
            <w:vAlign w:val="center"/>
          </w:tcPr>
          <w:p w14:paraId="4E3CE87E">
            <w:pPr>
              <w:spacing w:line="360" w:lineRule="auto"/>
              <w:jc w:val="center"/>
              <w:rPr>
                <w:rFonts w:ascii="宋体" w:hAnsi="宋体"/>
                <w:sz w:val="24"/>
              </w:rPr>
            </w:pPr>
          </w:p>
        </w:tc>
        <w:tc>
          <w:tcPr>
            <w:tcW w:w="633" w:type="pct"/>
            <w:vAlign w:val="center"/>
          </w:tcPr>
          <w:p w14:paraId="0E898CCC">
            <w:pPr>
              <w:spacing w:line="360" w:lineRule="auto"/>
              <w:jc w:val="center"/>
              <w:rPr>
                <w:rFonts w:ascii="宋体" w:hAnsi="宋体"/>
                <w:sz w:val="24"/>
              </w:rPr>
            </w:pPr>
            <w:r>
              <w:rPr>
                <w:rFonts w:hint="eastAsia" w:ascii="宋体" w:hAnsi="宋体"/>
                <w:sz w:val="24"/>
              </w:rPr>
              <w:t>性 别</w:t>
            </w:r>
          </w:p>
        </w:tc>
        <w:tc>
          <w:tcPr>
            <w:tcW w:w="1645" w:type="pct"/>
            <w:vAlign w:val="center"/>
          </w:tcPr>
          <w:p w14:paraId="4FC646AA">
            <w:pPr>
              <w:spacing w:line="360" w:lineRule="auto"/>
              <w:jc w:val="center"/>
              <w:rPr>
                <w:rFonts w:ascii="宋体" w:hAnsi="宋体"/>
                <w:sz w:val="24"/>
              </w:rPr>
            </w:pPr>
          </w:p>
        </w:tc>
      </w:tr>
      <w:tr w14:paraId="3DE4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957" w:type="pct"/>
            <w:vAlign w:val="center"/>
          </w:tcPr>
          <w:p w14:paraId="07646B64">
            <w:pPr>
              <w:spacing w:line="360" w:lineRule="auto"/>
              <w:jc w:val="center"/>
              <w:rPr>
                <w:rFonts w:ascii="宋体" w:hAnsi="宋体"/>
                <w:sz w:val="24"/>
              </w:rPr>
            </w:pPr>
            <w:r>
              <w:rPr>
                <w:rFonts w:hint="eastAsia" w:ascii="宋体" w:hAnsi="宋体"/>
                <w:sz w:val="24"/>
              </w:rPr>
              <w:t>出生年月日</w:t>
            </w:r>
          </w:p>
        </w:tc>
        <w:tc>
          <w:tcPr>
            <w:tcW w:w="1764" w:type="pct"/>
            <w:vAlign w:val="center"/>
          </w:tcPr>
          <w:p w14:paraId="09F30BC5">
            <w:pPr>
              <w:spacing w:line="360" w:lineRule="auto"/>
              <w:jc w:val="center"/>
              <w:rPr>
                <w:rFonts w:ascii="宋体" w:hAnsi="宋体"/>
                <w:sz w:val="24"/>
              </w:rPr>
            </w:pPr>
            <w:r>
              <w:rPr>
                <w:rFonts w:hint="eastAsia" w:ascii="宋体" w:hAnsi="宋体"/>
                <w:sz w:val="24"/>
              </w:rPr>
              <w:t>年     月     日</w:t>
            </w:r>
          </w:p>
        </w:tc>
        <w:tc>
          <w:tcPr>
            <w:tcW w:w="633" w:type="pct"/>
            <w:vAlign w:val="center"/>
          </w:tcPr>
          <w:p w14:paraId="08A5861C">
            <w:pPr>
              <w:spacing w:line="360" w:lineRule="auto"/>
              <w:jc w:val="center"/>
              <w:rPr>
                <w:rFonts w:ascii="宋体" w:hAnsi="宋体"/>
                <w:sz w:val="24"/>
              </w:rPr>
            </w:pPr>
            <w:r>
              <w:rPr>
                <w:rFonts w:hint="eastAsia" w:ascii="宋体" w:hAnsi="宋体"/>
                <w:sz w:val="24"/>
              </w:rPr>
              <w:t>民 族</w:t>
            </w:r>
          </w:p>
        </w:tc>
        <w:tc>
          <w:tcPr>
            <w:tcW w:w="1645" w:type="pct"/>
            <w:vAlign w:val="center"/>
          </w:tcPr>
          <w:p w14:paraId="52AF89E1">
            <w:pPr>
              <w:spacing w:line="360" w:lineRule="auto"/>
              <w:jc w:val="center"/>
              <w:rPr>
                <w:rFonts w:ascii="宋体" w:hAnsi="宋体"/>
                <w:sz w:val="24"/>
              </w:rPr>
            </w:pPr>
          </w:p>
        </w:tc>
      </w:tr>
      <w:tr w14:paraId="0071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57" w:type="pct"/>
            <w:vAlign w:val="center"/>
          </w:tcPr>
          <w:p w14:paraId="54DAE1B3">
            <w:pPr>
              <w:spacing w:line="360" w:lineRule="auto"/>
              <w:jc w:val="center"/>
              <w:rPr>
                <w:rFonts w:ascii="宋体" w:hAnsi="宋体"/>
                <w:sz w:val="24"/>
              </w:rPr>
            </w:pPr>
            <w:r>
              <w:rPr>
                <w:rFonts w:hint="eastAsia" w:ascii="宋体" w:hAnsi="宋体"/>
                <w:sz w:val="24"/>
              </w:rPr>
              <w:t>身份证号码</w:t>
            </w:r>
          </w:p>
        </w:tc>
        <w:tc>
          <w:tcPr>
            <w:tcW w:w="4042" w:type="pct"/>
            <w:gridSpan w:val="3"/>
          </w:tcPr>
          <w:p w14:paraId="6A66C888">
            <w:pPr>
              <w:widowControl/>
              <w:spacing w:line="360" w:lineRule="auto"/>
              <w:jc w:val="left"/>
              <w:rPr>
                <w:rFonts w:ascii="宋体" w:hAnsi="宋体" w:cs="宋体"/>
                <w:kern w:val="0"/>
                <w:sz w:val="24"/>
              </w:rPr>
            </w:pPr>
          </w:p>
        </w:tc>
      </w:tr>
      <w:tr w14:paraId="5F3F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957" w:type="pct"/>
            <w:vAlign w:val="center"/>
          </w:tcPr>
          <w:p w14:paraId="0D5BC9B2">
            <w:pPr>
              <w:spacing w:line="360" w:lineRule="auto"/>
              <w:jc w:val="center"/>
              <w:rPr>
                <w:rFonts w:ascii="宋体" w:hAnsi="宋体"/>
                <w:sz w:val="24"/>
              </w:rPr>
            </w:pPr>
            <w:r>
              <w:rPr>
                <w:rFonts w:hint="eastAsia" w:ascii="宋体" w:hAnsi="宋体"/>
                <w:sz w:val="24"/>
              </w:rPr>
              <w:t>户籍所在地</w:t>
            </w:r>
          </w:p>
        </w:tc>
        <w:tc>
          <w:tcPr>
            <w:tcW w:w="4042" w:type="pct"/>
            <w:gridSpan w:val="3"/>
          </w:tcPr>
          <w:p w14:paraId="002B40FD">
            <w:pPr>
              <w:spacing w:line="360" w:lineRule="auto"/>
              <w:rPr>
                <w:rFonts w:ascii="宋体" w:hAnsi="宋体"/>
                <w:sz w:val="24"/>
              </w:rPr>
            </w:pPr>
          </w:p>
        </w:tc>
      </w:tr>
      <w:tr w14:paraId="2753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57" w:type="pct"/>
            <w:vAlign w:val="center"/>
          </w:tcPr>
          <w:p w14:paraId="26D98755">
            <w:pPr>
              <w:spacing w:line="360" w:lineRule="auto"/>
              <w:jc w:val="center"/>
              <w:rPr>
                <w:rFonts w:ascii="宋体" w:hAnsi="宋体"/>
                <w:sz w:val="24"/>
              </w:rPr>
            </w:pPr>
            <w:r>
              <w:rPr>
                <w:rFonts w:hint="eastAsia" w:ascii="宋体" w:hAnsi="宋体"/>
                <w:sz w:val="24"/>
              </w:rPr>
              <w:t>现居住地址</w:t>
            </w:r>
          </w:p>
        </w:tc>
        <w:tc>
          <w:tcPr>
            <w:tcW w:w="4042" w:type="pct"/>
            <w:gridSpan w:val="3"/>
          </w:tcPr>
          <w:p w14:paraId="23E3E930">
            <w:pPr>
              <w:spacing w:line="360" w:lineRule="auto"/>
              <w:rPr>
                <w:rFonts w:ascii="宋体" w:hAnsi="宋体"/>
                <w:sz w:val="24"/>
              </w:rPr>
            </w:pPr>
          </w:p>
        </w:tc>
      </w:tr>
      <w:tr w14:paraId="582C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57" w:type="pct"/>
            <w:vAlign w:val="center"/>
          </w:tcPr>
          <w:p w14:paraId="14A1FA2C">
            <w:pPr>
              <w:spacing w:line="360" w:lineRule="auto"/>
              <w:jc w:val="center"/>
              <w:rPr>
                <w:rFonts w:ascii="宋体" w:hAnsi="宋体"/>
                <w:sz w:val="24"/>
              </w:rPr>
            </w:pPr>
            <w:r>
              <w:rPr>
                <w:rFonts w:hint="eastAsia" w:ascii="宋体" w:hAnsi="宋体"/>
                <w:sz w:val="24"/>
              </w:rPr>
              <w:t>邮寄地址</w:t>
            </w:r>
          </w:p>
        </w:tc>
        <w:tc>
          <w:tcPr>
            <w:tcW w:w="4042" w:type="pct"/>
            <w:gridSpan w:val="3"/>
            <w:vAlign w:val="center"/>
          </w:tcPr>
          <w:p w14:paraId="091C50C8">
            <w:pPr>
              <w:spacing w:line="360" w:lineRule="auto"/>
              <w:ind w:firstLine="480" w:firstLineChars="200"/>
              <w:jc w:val="center"/>
              <w:rPr>
                <w:rFonts w:ascii="宋体" w:hAnsi="宋体"/>
                <w:sz w:val="24"/>
                <w:u w:val="single"/>
              </w:rPr>
            </w:pPr>
            <w:r>
              <w:rPr>
                <w:rFonts w:hint="eastAsia" w:ascii="宋体" w:hAnsi="宋体"/>
                <w:sz w:val="24"/>
              </w:rPr>
              <w:t>户籍所在地 □             现居住地址 □</w:t>
            </w:r>
          </w:p>
        </w:tc>
      </w:tr>
    </w:tbl>
    <w:p w14:paraId="2112B322">
      <w:pPr>
        <w:spacing w:line="360" w:lineRule="auto"/>
        <w:rPr>
          <w:rFonts w:ascii="宋体" w:hAnsi="宋体"/>
          <w:b/>
          <w:bCs/>
          <w:sz w:val="24"/>
        </w:rPr>
      </w:pPr>
    </w:p>
    <w:p w14:paraId="368C3ADF">
      <w:pPr>
        <w:spacing w:line="360" w:lineRule="auto"/>
        <w:rPr>
          <w:rFonts w:ascii="宋体" w:hAnsi="宋体"/>
          <w:b/>
          <w:bCs/>
          <w:sz w:val="24"/>
        </w:rPr>
      </w:pPr>
      <w:r>
        <w:rPr>
          <w:rFonts w:hint="eastAsia" w:ascii="宋体" w:hAnsi="宋体"/>
          <w:b/>
          <w:bCs/>
          <w:sz w:val="24"/>
        </w:rPr>
        <w:t>二、家庭基本情况：</w:t>
      </w:r>
    </w:p>
    <w:p w14:paraId="5C1C3818">
      <w:pPr>
        <w:spacing w:line="360" w:lineRule="auto"/>
        <w:rPr>
          <w:rFonts w:ascii="宋体" w:hAnsi="宋体"/>
          <w:sz w:val="24"/>
        </w:rPr>
      </w:pPr>
      <w:r>
        <w:rPr>
          <w:rFonts w:hint="eastAsia" w:ascii="宋体" w:hAnsi="宋体"/>
          <w:sz w:val="24"/>
        </w:rPr>
        <w:t xml:space="preserve">是否单亲：是□   否□ </w:t>
      </w:r>
    </w:p>
    <w:tbl>
      <w:tblPr>
        <w:tblStyle w:val="5"/>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1615"/>
        <w:gridCol w:w="1077"/>
        <w:gridCol w:w="1615"/>
        <w:gridCol w:w="1436"/>
        <w:gridCol w:w="2611"/>
      </w:tblGrid>
      <w:tr w14:paraId="172A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7FD35242">
            <w:pPr>
              <w:spacing w:line="360" w:lineRule="auto"/>
              <w:jc w:val="center"/>
              <w:rPr>
                <w:rFonts w:ascii="宋体" w:hAnsi="宋体"/>
                <w:sz w:val="24"/>
              </w:rPr>
            </w:pPr>
            <w:r>
              <w:rPr>
                <w:rFonts w:hint="eastAsia" w:ascii="宋体" w:hAnsi="宋体"/>
                <w:sz w:val="24"/>
              </w:rPr>
              <w:t>父亲姓名</w:t>
            </w:r>
          </w:p>
        </w:tc>
        <w:tc>
          <w:tcPr>
            <w:tcW w:w="1615" w:type="dxa"/>
          </w:tcPr>
          <w:p w14:paraId="686F9FE3">
            <w:pPr>
              <w:spacing w:line="360" w:lineRule="auto"/>
              <w:jc w:val="center"/>
              <w:rPr>
                <w:rFonts w:ascii="宋体" w:hAnsi="宋体"/>
                <w:sz w:val="24"/>
              </w:rPr>
            </w:pPr>
          </w:p>
        </w:tc>
        <w:tc>
          <w:tcPr>
            <w:tcW w:w="1077" w:type="dxa"/>
          </w:tcPr>
          <w:p w14:paraId="1F7E6E79">
            <w:pPr>
              <w:spacing w:line="360" w:lineRule="auto"/>
              <w:jc w:val="center"/>
              <w:rPr>
                <w:rFonts w:ascii="宋体" w:hAnsi="宋体"/>
                <w:sz w:val="24"/>
              </w:rPr>
            </w:pPr>
            <w:r>
              <w:rPr>
                <w:rFonts w:hint="eastAsia" w:ascii="宋体" w:hAnsi="宋体"/>
                <w:sz w:val="24"/>
              </w:rPr>
              <w:t>职 业</w:t>
            </w:r>
          </w:p>
        </w:tc>
        <w:tc>
          <w:tcPr>
            <w:tcW w:w="1615" w:type="dxa"/>
          </w:tcPr>
          <w:p w14:paraId="08D2EEC5">
            <w:pPr>
              <w:spacing w:line="360" w:lineRule="auto"/>
              <w:jc w:val="center"/>
              <w:rPr>
                <w:rFonts w:ascii="宋体" w:hAnsi="宋体"/>
                <w:sz w:val="24"/>
              </w:rPr>
            </w:pPr>
          </w:p>
        </w:tc>
        <w:tc>
          <w:tcPr>
            <w:tcW w:w="1436" w:type="dxa"/>
          </w:tcPr>
          <w:p w14:paraId="1C1E4B37">
            <w:pPr>
              <w:spacing w:line="360" w:lineRule="auto"/>
              <w:jc w:val="center"/>
              <w:rPr>
                <w:rFonts w:ascii="宋体" w:hAnsi="宋体"/>
                <w:sz w:val="24"/>
              </w:rPr>
            </w:pPr>
            <w:r>
              <w:rPr>
                <w:rFonts w:hint="eastAsia" w:ascii="宋体" w:hAnsi="宋体"/>
                <w:sz w:val="24"/>
              </w:rPr>
              <w:t>文化程度</w:t>
            </w:r>
          </w:p>
        </w:tc>
        <w:tc>
          <w:tcPr>
            <w:tcW w:w="2611" w:type="dxa"/>
          </w:tcPr>
          <w:p w14:paraId="6DFCB4E8">
            <w:pPr>
              <w:spacing w:line="360" w:lineRule="auto"/>
              <w:jc w:val="center"/>
              <w:rPr>
                <w:rFonts w:ascii="宋体" w:hAnsi="宋体"/>
                <w:sz w:val="24"/>
              </w:rPr>
            </w:pPr>
          </w:p>
        </w:tc>
      </w:tr>
      <w:tr w14:paraId="31E5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68BF3C9D">
            <w:pPr>
              <w:spacing w:line="360" w:lineRule="auto"/>
              <w:jc w:val="center"/>
              <w:rPr>
                <w:rFonts w:ascii="宋体" w:hAnsi="宋体"/>
                <w:sz w:val="24"/>
              </w:rPr>
            </w:pPr>
            <w:r>
              <w:rPr>
                <w:rFonts w:hint="eastAsia" w:ascii="宋体" w:hAnsi="宋体"/>
                <w:sz w:val="24"/>
              </w:rPr>
              <w:t>工作单位</w:t>
            </w:r>
          </w:p>
        </w:tc>
        <w:tc>
          <w:tcPr>
            <w:tcW w:w="4307" w:type="dxa"/>
            <w:gridSpan w:val="3"/>
          </w:tcPr>
          <w:p w14:paraId="300A155F">
            <w:pPr>
              <w:spacing w:line="360" w:lineRule="auto"/>
              <w:jc w:val="center"/>
              <w:rPr>
                <w:rFonts w:ascii="宋体" w:hAnsi="宋体"/>
                <w:sz w:val="24"/>
              </w:rPr>
            </w:pPr>
          </w:p>
        </w:tc>
        <w:tc>
          <w:tcPr>
            <w:tcW w:w="1436" w:type="dxa"/>
          </w:tcPr>
          <w:p w14:paraId="4FD5D246">
            <w:pPr>
              <w:spacing w:line="360" w:lineRule="auto"/>
              <w:jc w:val="center"/>
              <w:rPr>
                <w:rFonts w:ascii="宋体" w:hAnsi="宋体"/>
                <w:sz w:val="24"/>
              </w:rPr>
            </w:pPr>
            <w:r>
              <w:rPr>
                <w:rFonts w:hint="eastAsia" w:ascii="宋体" w:hAnsi="宋体"/>
                <w:sz w:val="24"/>
              </w:rPr>
              <w:t>联系电话</w:t>
            </w:r>
          </w:p>
        </w:tc>
        <w:tc>
          <w:tcPr>
            <w:tcW w:w="2611" w:type="dxa"/>
          </w:tcPr>
          <w:p w14:paraId="39FC61A1">
            <w:pPr>
              <w:spacing w:line="360" w:lineRule="auto"/>
              <w:jc w:val="center"/>
              <w:rPr>
                <w:rFonts w:ascii="宋体" w:hAnsi="宋体"/>
                <w:sz w:val="24"/>
              </w:rPr>
            </w:pPr>
          </w:p>
        </w:tc>
      </w:tr>
      <w:tr w14:paraId="2B8F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9718" w:type="dxa"/>
            <w:gridSpan w:val="6"/>
          </w:tcPr>
          <w:p w14:paraId="0FABDDAF">
            <w:pPr>
              <w:spacing w:line="360" w:lineRule="auto"/>
              <w:rPr>
                <w:rFonts w:ascii="宋体" w:hAnsi="宋体"/>
                <w:sz w:val="24"/>
              </w:rPr>
            </w:pPr>
            <w:r>
              <w:rPr>
                <w:rFonts w:hint="eastAsia" w:ascii="宋体" w:hAnsi="宋体"/>
                <w:sz w:val="24"/>
              </w:rPr>
              <w:t xml:space="preserve">听力状况： 正常  异常(听力损失程度轻度  中度   重度) </w:t>
            </w:r>
          </w:p>
        </w:tc>
      </w:tr>
      <w:tr w14:paraId="773F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3AC93CEB">
            <w:pPr>
              <w:spacing w:line="360" w:lineRule="auto"/>
              <w:jc w:val="center"/>
              <w:rPr>
                <w:rFonts w:ascii="宋体" w:hAnsi="宋体"/>
                <w:sz w:val="24"/>
              </w:rPr>
            </w:pPr>
            <w:r>
              <w:rPr>
                <w:rFonts w:hint="eastAsia" w:ascii="宋体" w:hAnsi="宋体"/>
                <w:sz w:val="24"/>
              </w:rPr>
              <w:t>母亲姓名</w:t>
            </w:r>
          </w:p>
        </w:tc>
        <w:tc>
          <w:tcPr>
            <w:tcW w:w="1615" w:type="dxa"/>
          </w:tcPr>
          <w:p w14:paraId="0618486E">
            <w:pPr>
              <w:spacing w:line="360" w:lineRule="auto"/>
              <w:jc w:val="center"/>
              <w:rPr>
                <w:rFonts w:ascii="宋体" w:hAnsi="宋体"/>
                <w:sz w:val="24"/>
              </w:rPr>
            </w:pPr>
          </w:p>
        </w:tc>
        <w:tc>
          <w:tcPr>
            <w:tcW w:w="1077" w:type="dxa"/>
          </w:tcPr>
          <w:p w14:paraId="0B96CD4A">
            <w:pPr>
              <w:spacing w:line="360" w:lineRule="auto"/>
              <w:jc w:val="center"/>
              <w:rPr>
                <w:rFonts w:ascii="宋体" w:hAnsi="宋体"/>
                <w:sz w:val="24"/>
              </w:rPr>
            </w:pPr>
            <w:r>
              <w:rPr>
                <w:rFonts w:hint="eastAsia" w:ascii="宋体" w:hAnsi="宋体"/>
                <w:sz w:val="24"/>
              </w:rPr>
              <w:t>职 业</w:t>
            </w:r>
          </w:p>
        </w:tc>
        <w:tc>
          <w:tcPr>
            <w:tcW w:w="1615" w:type="dxa"/>
          </w:tcPr>
          <w:p w14:paraId="4FD3DF9B">
            <w:pPr>
              <w:spacing w:line="360" w:lineRule="auto"/>
              <w:jc w:val="center"/>
              <w:rPr>
                <w:rFonts w:ascii="宋体" w:hAnsi="宋体"/>
                <w:sz w:val="24"/>
              </w:rPr>
            </w:pPr>
          </w:p>
        </w:tc>
        <w:tc>
          <w:tcPr>
            <w:tcW w:w="1436" w:type="dxa"/>
          </w:tcPr>
          <w:p w14:paraId="4EB30E45">
            <w:pPr>
              <w:spacing w:line="360" w:lineRule="auto"/>
              <w:jc w:val="center"/>
              <w:rPr>
                <w:rFonts w:ascii="宋体" w:hAnsi="宋体"/>
                <w:sz w:val="24"/>
              </w:rPr>
            </w:pPr>
            <w:r>
              <w:rPr>
                <w:rFonts w:hint="eastAsia" w:ascii="宋体" w:hAnsi="宋体"/>
                <w:sz w:val="24"/>
              </w:rPr>
              <w:t>文化程度</w:t>
            </w:r>
          </w:p>
        </w:tc>
        <w:tc>
          <w:tcPr>
            <w:tcW w:w="2611" w:type="dxa"/>
          </w:tcPr>
          <w:p w14:paraId="60EDBB2F">
            <w:pPr>
              <w:spacing w:line="360" w:lineRule="auto"/>
              <w:jc w:val="center"/>
              <w:rPr>
                <w:rFonts w:ascii="宋体" w:hAnsi="宋体"/>
                <w:sz w:val="24"/>
              </w:rPr>
            </w:pPr>
          </w:p>
        </w:tc>
      </w:tr>
      <w:tr w14:paraId="6055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6D1FAF19">
            <w:pPr>
              <w:spacing w:line="360" w:lineRule="auto"/>
              <w:jc w:val="center"/>
              <w:rPr>
                <w:rFonts w:ascii="宋体" w:hAnsi="宋体"/>
                <w:sz w:val="24"/>
              </w:rPr>
            </w:pPr>
            <w:r>
              <w:rPr>
                <w:rFonts w:hint="eastAsia" w:ascii="宋体" w:hAnsi="宋体"/>
                <w:sz w:val="24"/>
              </w:rPr>
              <w:t>工作单位</w:t>
            </w:r>
          </w:p>
        </w:tc>
        <w:tc>
          <w:tcPr>
            <w:tcW w:w="4307" w:type="dxa"/>
            <w:gridSpan w:val="3"/>
          </w:tcPr>
          <w:p w14:paraId="076AAD1E">
            <w:pPr>
              <w:spacing w:line="360" w:lineRule="auto"/>
              <w:jc w:val="center"/>
              <w:rPr>
                <w:rFonts w:ascii="宋体" w:hAnsi="宋体"/>
                <w:sz w:val="24"/>
              </w:rPr>
            </w:pPr>
          </w:p>
        </w:tc>
        <w:tc>
          <w:tcPr>
            <w:tcW w:w="1436" w:type="dxa"/>
          </w:tcPr>
          <w:p w14:paraId="35FC93E1">
            <w:pPr>
              <w:spacing w:line="360" w:lineRule="auto"/>
              <w:jc w:val="center"/>
              <w:rPr>
                <w:rFonts w:ascii="宋体" w:hAnsi="宋体"/>
                <w:sz w:val="24"/>
              </w:rPr>
            </w:pPr>
            <w:r>
              <w:rPr>
                <w:rFonts w:hint="eastAsia" w:ascii="宋体" w:hAnsi="宋体"/>
                <w:sz w:val="24"/>
              </w:rPr>
              <w:t>联系电话</w:t>
            </w:r>
          </w:p>
        </w:tc>
        <w:tc>
          <w:tcPr>
            <w:tcW w:w="2611" w:type="dxa"/>
          </w:tcPr>
          <w:p w14:paraId="3EE8CD4B">
            <w:pPr>
              <w:spacing w:line="360" w:lineRule="auto"/>
              <w:jc w:val="center"/>
              <w:rPr>
                <w:rFonts w:ascii="宋体" w:hAnsi="宋体"/>
                <w:sz w:val="24"/>
              </w:rPr>
            </w:pPr>
          </w:p>
        </w:tc>
      </w:tr>
      <w:tr w14:paraId="0D77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9718" w:type="dxa"/>
            <w:gridSpan w:val="6"/>
          </w:tcPr>
          <w:p w14:paraId="074F2489">
            <w:pPr>
              <w:spacing w:line="360" w:lineRule="auto"/>
              <w:rPr>
                <w:rFonts w:ascii="宋体" w:hAnsi="宋体"/>
                <w:sz w:val="24"/>
              </w:rPr>
            </w:pPr>
            <w:r>
              <w:rPr>
                <w:rFonts w:hint="eastAsia" w:ascii="宋体" w:hAnsi="宋体"/>
                <w:sz w:val="24"/>
              </w:rPr>
              <w:t>听力状况： 正常  异常(听力损失程度轻度  中度   重度)</w:t>
            </w:r>
          </w:p>
        </w:tc>
      </w:tr>
      <w:tr w14:paraId="39BF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9718" w:type="dxa"/>
            <w:gridSpan w:val="6"/>
          </w:tcPr>
          <w:p w14:paraId="6679C0C5">
            <w:pPr>
              <w:spacing w:line="360" w:lineRule="auto"/>
              <w:jc w:val="center"/>
              <w:rPr>
                <w:rFonts w:ascii="宋体" w:hAnsi="宋体"/>
                <w:sz w:val="24"/>
              </w:rPr>
            </w:pPr>
            <w:r>
              <w:rPr>
                <w:rFonts w:hint="eastAsia" w:ascii="宋体" w:hAnsi="宋体"/>
                <w:b/>
                <w:sz w:val="24"/>
              </w:rPr>
              <w:t>共同生活</w:t>
            </w:r>
            <w:r>
              <w:rPr>
                <w:rFonts w:hint="eastAsia" w:ascii="宋体" w:hAnsi="宋体"/>
                <w:sz w:val="24"/>
              </w:rPr>
              <w:t>的家庭其他成员信息</w:t>
            </w:r>
          </w:p>
        </w:tc>
      </w:tr>
      <w:tr w14:paraId="3061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15B82802">
            <w:pPr>
              <w:spacing w:line="360" w:lineRule="auto"/>
              <w:jc w:val="center"/>
              <w:rPr>
                <w:rFonts w:ascii="宋体" w:hAnsi="宋体"/>
                <w:sz w:val="24"/>
              </w:rPr>
            </w:pPr>
            <w:r>
              <w:rPr>
                <w:rFonts w:hint="eastAsia" w:ascii="宋体" w:hAnsi="宋体"/>
                <w:sz w:val="24"/>
              </w:rPr>
              <w:t>姓名</w:t>
            </w:r>
          </w:p>
        </w:tc>
        <w:tc>
          <w:tcPr>
            <w:tcW w:w="1615" w:type="dxa"/>
          </w:tcPr>
          <w:p w14:paraId="096EBAE9">
            <w:pPr>
              <w:spacing w:line="360" w:lineRule="auto"/>
              <w:jc w:val="center"/>
              <w:rPr>
                <w:rFonts w:ascii="宋体" w:hAnsi="宋体"/>
                <w:sz w:val="24"/>
              </w:rPr>
            </w:pPr>
            <w:r>
              <w:rPr>
                <w:rFonts w:hint="eastAsia" w:ascii="宋体" w:hAnsi="宋体"/>
                <w:sz w:val="24"/>
              </w:rPr>
              <w:t>性别</w:t>
            </w:r>
          </w:p>
        </w:tc>
        <w:tc>
          <w:tcPr>
            <w:tcW w:w="2692" w:type="dxa"/>
            <w:gridSpan w:val="2"/>
          </w:tcPr>
          <w:p w14:paraId="34C13A7B">
            <w:pPr>
              <w:spacing w:line="360" w:lineRule="auto"/>
              <w:jc w:val="center"/>
              <w:rPr>
                <w:rFonts w:ascii="宋体" w:hAnsi="宋体"/>
                <w:sz w:val="24"/>
              </w:rPr>
            </w:pPr>
            <w:r>
              <w:rPr>
                <w:rFonts w:hint="eastAsia" w:ascii="宋体" w:hAnsi="宋体"/>
                <w:sz w:val="24"/>
              </w:rPr>
              <w:t>与申请人关系</w:t>
            </w:r>
          </w:p>
        </w:tc>
        <w:tc>
          <w:tcPr>
            <w:tcW w:w="4047" w:type="dxa"/>
            <w:gridSpan w:val="2"/>
          </w:tcPr>
          <w:p w14:paraId="1558C66E">
            <w:pPr>
              <w:spacing w:line="360" w:lineRule="auto"/>
              <w:jc w:val="center"/>
              <w:rPr>
                <w:rFonts w:ascii="宋体" w:hAnsi="宋体"/>
                <w:sz w:val="24"/>
              </w:rPr>
            </w:pPr>
            <w:r>
              <w:rPr>
                <w:rFonts w:hint="eastAsia" w:ascii="宋体" w:hAnsi="宋体"/>
                <w:sz w:val="24"/>
              </w:rPr>
              <w:t>职业</w:t>
            </w:r>
          </w:p>
        </w:tc>
      </w:tr>
      <w:tr w14:paraId="1088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66289425">
            <w:pPr>
              <w:spacing w:line="360" w:lineRule="auto"/>
              <w:rPr>
                <w:rFonts w:ascii="宋体" w:hAnsi="宋体"/>
                <w:sz w:val="24"/>
              </w:rPr>
            </w:pPr>
          </w:p>
        </w:tc>
        <w:tc>
          <w:tcPr>
            <w:tcW w:w="1615" w:type="dxa"/>
          </w:tcPr>
          <w:p w14:paraId="1955D173">
            <w:pPr>
              <w:spacing w:line="360" w:lineRule="auto"/>
              <w:rPr>
                <w:rFonts w:ascii="宋体" w:hAnsi="宋体"/>
                <w:sz w:val="24"/>
              </w:rPr>
            </w:pPr>
          </w:p>
        </w:tc>
        <w:tc>
          <w:tcPr>
            <w:tcW w:w="2692" w:type="dxa"/>
            <w:gridSpan w:val="2"/>
          </w:tcPr>
          <w:p w14:paraId="7D98199A">
            <w:pPr>
              <w:spacing w:line="360" w:lineRule="auto"/>
              <w:rPr>
                <w:rFonts w:ascii="宋体" w:hAnsi="宋体"/>
                <w:sz w:val="24"/>
              </w:rPr>
            </w:pPr>
          </w:p>
        </w:tc>
        <w:tc>
          <w:tcPr>
            <w:tcW w:w="4047" w:type="dxa"/>
            <w:gridSpan w:val="2"/>
          </w:tcPr>
          <w:p w14:paraId="3F68ECBF">
            <w:pPr>
              <w:spacing w:line="360" w:lineRule="auto"/>
              <w:rPr>
                <w:rFonts w:ascii="宋体" w:hAnsi="宋体"/>
                <w:sz w:val="24"/>
              </w:rPr>
            </w:pPr>
          </w:p>
        </w:tc>
      </w:tr>
      <w:tr w14:paraId="7480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6B96C59E">
            <w:pPr>
              <w:spacing w:line="360" w:lineRule="auto"/>
              <w:rPr>
                <w:rFonts w:ascii="宋体" w:hAnsi="宋体"/>
                <w:sz w:val="24"/>
              </w:rPr>
            </w:pPr>
          </w:p>
        </w:tc>
        <w:tc>
          <w:tcPr>
            <w:tcW w:w="1615" w:type="dxa"/>
          </w:tcPr>
          <w:p w14:paraId="419224F9">
            <w:pPr>
              <w:spacing w:line="360" w:lineRule="auto"/>
              <w:rPr>
                <w:rFonts w:ascii="宋体" w:hAnsi="宋体"/>
                <w:sz w:val="24"/>
              </w:rPr>
            </w:pPr>
          </w:p>
        </w:tc>
        <w:tc>
          <w:tcPr>
            <w:tcW w:w="2692" w:type="dxa"/>
            <w:gridSpan w:val="2"/>
          </w:tcPr>
          <w:p w14:paraId="550CA2D3">
            <w:pPr>
              <w:spacing w:line="360" w:lineRule="auto"/>
              <w:rPr>
                <w:rFonts w:ascii="宋体" w:hAnsi="宋体"/>
                <w:sz w:val="24"/>
              </w:rPr>
            </w:pPr>
          </w:p>
        </w:tc>
        <w:tc>
          <w:tcPr>
            <w:tcW w:w="4047" w:type="dxa"/>
            <w:gridSpan w:val="2"/>
          </w:tcPr>
          <w:p w14:paraId="310E2446">
            <w:pPr>
              <w:spacing w:line="360" w:lineRule="auto"/>
              <w:rPr>
                <w:rFonts w:ascii="宋体" w:hAnsi="宋体"/>
                <w:sz w:val="24"/>
              </w:rPr>
            </w:pPr>
          </w:p>
        </w:tc>
      </w:tr>
      <w:tr w14:paraId="79B6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Pr>
          <w:p w14:paraId="6AAECC9C">
            <w:pPr>
              <w:spacing w:line="360" w:lineRule="auto"/>
              <w:rPr>
                <w:rFonts w:ascii="宋体" w:hAnsi="宋体"/>
                <w:sz w:val="24"/>
              </w:rPr>
            </w:pPr>
          </w:p>
        </w:tc>
        <w:tc>
          <w:tcPr>
            <w:tcW w:w="1615" w:type="dxa"/>
          </w:tcPr>
          <w:p w14:paraId="5F4D0B20">
            <w:pPr>
              <w:spacing w:line="360" w:lineRule="auto"/>
              <w:rPr>
                <w:rFonts w:ascii="宋体" w:hAnsi="宋体"/>
                <w:sz w:val="24"/>
              </w:rPr>
            </w:pPr>
          </w:p>
        </w:tc>
        <w:tc>
          <w:tcPr>
            <w:tcW w:w="2692" w:type="dxa"/>
            <w:gridSpan w:val="2"/>
          </w:tcPr>
          <w:p w14:paraId="48BF2714">
            <w:pPr>
              <w:spacing w:line="360" w:lineRule="auto"/>
              <w:rPr>
                <w:rFonts w:ascii="宋体" w:hAnsi="宋体"/>
                <w:sz w:val="24"/>
              </w:rPr>
            </w:pPr>
          </w:p>
        </w:tc>
        <w:tc>
          <w:tcPr>
            <w:tcW w:w="4047" w:type="dxa"/>
            <w:gridSpan w:val="2"/>
          </w:tcPr>
          <w:p w14:paraId="46CD2A4B">
            <w:pPr>
              <w:spacing w:line="360" w:lineRule="auto"/>
              <w:rPr>
                <w:rFonts w:ascii="宋体" w:hAnsi="宋体"/>
                <w:sz w:val="24"/>
              </w:rPr>
            </w:pPr>
          </w:p>
        </w:tc>
      </w:tr>
      <w:tr w14:paraId="6DFA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atLeast"/>
        </w:trPr>
        <w:tc>
          <w:tcPr>
            <w:tcW w:w="1364" w:type="dxa"/>
            <w:tcBorders>
              <w:top w:val="single" w:color="auto" w:sz="4" w:space="0"/>
              <w:left w:val="single" w:color="auto" w:sz="4" w:space="0"/>
              <w:bottom w:val="single" w:color="auto" w:sz="4" w:space="0"/>
              <w:right w:val="single" w:color="auto" w:sz="4" w:space="0"/>
            </w:tcBorders>
          </w:tcPr>
          <w:p w14:paraId="00BA75AF">
            <w:pPr>
              <w:spacing w:line="360" w:lineRule="auto"/>
              <w:rPr>
                <w:rFonts w:ascii="宋体" w:hAnsi="宋体"/>
                <w:sz w:val="24"/>
              </w:rPr>
            </w:pPr>
          </w:p>
        </w:tc>
        <w:tc>
          <w:tcPr>
            <w:tcW w:w="1615" w:type="dxa"/>
            <w:tcBorders>
              <w:top w:val="single" w:color="auto" w:sz="4" w:space="0"/>
              <w:left w:val="single" w:color="auto" w:sz="4" w:space="0"/>
              <w:bottom w:val="single" w:color="auto" w:sz="4" w:space="0"/>
              <w:right w:val="single" w:color="auto" w:sz="4" w:space="0"/>
            </w:tcBorders>
          </w:tcPr>
          <w:p w14:paraId="77E36484">
            <w:pPr>
              <w:spacing w:line="360" w:lineRule="auto"/>
              <w:rPr>
                <w:rFonts w:ascii="宋体" w:hAnsi="宋体"/>
                <w:sz w:val="24"/>
              </w:rPr>
            </w:pPr>
          </w:p>
        </w:tc>
        <w:tc>
          <w:tcPr>
            <w:tcW w:w="2692" w:type="dxa"/>
            <w:gridSpan w:val="2"/>
            <w:tcBorders>
              <w:top w:val="single" w:color="auto" w:sz="4" w:space="0"/>
              <w:left w:val="single" w:color="auto" w:sz="4" w:space="0"/>
              <w:bottom w:val="single" w:color="auto" w:sz="4" w:space="0"/>
              <w:right w:val="single" w:color="auto" w:sz="4" w:space="0"/>
            </w:tcBorders>
          </w:tcPr>
          <w:p w14:paraId="4F2BA3FF">
            <w:pPr>
              <w:spacing w:line="360" w:lineRule="auto"/>
              <w:rPr>
                <w:rFonts w:ascii="宋体" w:hAnsi="宋体"/>
                <w:sz w:val="24"/>
              </w:rPr>
            </w:pPr>
          </w:p>
        </w:tc>
        <w:tc>
          <w:tcPr>
            <w:tcW w:w="4047" w:type="dxa"/>
            <w:gridSpan w:val="2"/>
            <w:tcBorders>
              <w:top w:val="single" w:color="auto" w:sz="4" w:space="0"/>
              <w:left w:val="single" w:color="auto" w:sz="4" w:space="0"/>
              <w:bottom w:val="single" w:color="auto" w:sz="4" w:space="0"/>
              <w:right w:val="single" w:color="auto" w:sz="4" w:space="0"/>
            </w:tcBorders>
          </w:tcPr>
          <w:p w14:paraId="75BA9732">
            <w:pPr>
              <w:spacing w:line="360" w:lineRule="auto"/>
              <w:rPr>
                <w:rFonts w:ascii="宋体" w:hAnsi="宋体"/>
                <w:sz w:val="24"/>
              </w:rPr>
            </w:pPr>
          </w:p>
        </w:tc>
      </w:tr>
      <w:tr w14:paraId="273A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1364" w:type="dxa"/>
            <w:tcBorders>
              <w:top w:val="single" w:color="auto" w:sz="4" w:space="0"/>
              <w:left w:val="single" w:color="auto" w:sz="4" w:space="0"/>
              <w:bottom w:val="single" w:color="auto" w:sz="4" w:space="0"/>
              <w:right w:val="single" w:color="auto" w:sz="4" w:space="0"/>
            </w:tcBorders>
          </w:tcPr>
          <w:p w14:paraId="5C29D27D">
            <w:pPr>
              <w:spacing w:line="360" w:lineRule="auto"/>
              <w:rPr>
                <w:rFonts w:ascii="宋体" w:hAnsi="宋体"/>
                <w:sz w:val="24"/>
              </w:rPr>
            </w:pPr>
          </w:p>
        </w:tc>
        <w:tc>
          <w:tcPr>
            <w:tcW w:w="1615" w:type="dxa"/>
            <w:tcBorders>
              <w:top w:val="single" w:color="auto" w:sz="4" w:space="0"/>
              <w:left w:val="single" w:color="auto" w:sz="4" w:space="0"/>
              <w:bottom w:val="single" w:color="auto" w:sz="4" w:space="0"/>
              <w:right w:val="single" w:color="auto" w:sz="4" w:space="0"/>
            </w:tcBorders>
          </w:tcPr>
          <w:p w14:paraId="7DAB5B37">
            <w:pPr>
              <w:spacing w:line="360" w:lineRule="auto"/>
              <w:rPr>
                <w:rFonts w:ascii="宋体" w:hAnsi="宋体"/>
                <w:sz w:val="24"/>
              </w:rPr>
            </w:pPr>
          </w:p>
        </w:tc>
        <w:tc>
          <w:tcPr>
            <w:tcW w:w="2692" w:type="dxa"/>
            <w:gridSpan w:val="2"/>
            <w:tcBorders>
              <w:top w:val="single" w:color="auto" w:sz="4" w:space="0"/>
              <w:left w:val="single" w:color="auto" w:sz="4" w:space="0"/>
              <w:bottom w:val="single" w:color="auto" w:sz="4" w:space="0"/>
              <w:right w:val="single" w:color="auto" w:sz="4" w:space="0"/>
            </w:tcBorders>
          </w:tcPr>
          <w:p w14:paraId="61CBB159">
            <w:pPr>
              <w:spacing w:line="360" w:lineRule="auto"/>
              <w:rPr>
                <w:rFonts w:ascii="宋体" w:hAnsi="宋体"/>
                <w:sz w:val="24"/>
              </w:rPr>
            </w:pPr>
          </w:p>
        </w:tc>
        <w:tc>
          <w:tcPr>
            <w:tcW w:w="4047" w:type="dxa"/>
            <w:gridSpan w:val="2"/>
            <w:tcBorders>
              <w:top w:val="single" w:color="auto" w:sz="4" w:space="0"/>
              <w:left w:val="single" w:color="auto" w:sz="4" w:space="0"/>
              <w:bottom w:val="single" w:color="auto" w:sz="4" w:space="0"/>
              <w:right w:val="single" w:color="auto" w:sz="4" w:space="0"/>
            </w:tcBorders>
          </w:tcPr>
          <w:p w14:paraId="5A508A31">
            <w:pPr>
              <w:spacing w:line="360" w:lineRule="auto"/>
              <w:rPr>
                <w:rFonts w:ascii="宋体" w:hAnsi="宋体"/>
                <w:sz w:val="24"/>
              </w:rPr>
            </w:pPr>
          </w:p>
        </w:tc>
      </w:tr>
    </w:tbl>
    <w:p w14:paraId="6E7009DD">
      <w:pPr>
        <w:spacing w:line="360" w:lineRule="auto"/>
        <w:rPr>
          <w:rFonts w:hint="eastAsia" w:ascii="宋体" w:hAnsi="宋体"/>
          <w:b/>
          <w:sz w:val="24"/>
        </w:rPr>
      </w:pPr>
    </w:p>
    <w:p w14:paraId="40C9377C">
      <w:pPr>
        <w:spacing w:line="360" w:lineRule="auto"/>
        <w:rPr>
          <w:rFonts w:ascii="宋体" w:hAnsi="宋体"/>
          <w:b/>
          <w:sz w:val="24"/>
        </w:rPr>
      </w:pPr>
      <w:r>
        <w:rPr>
          <w:rFonts w:hint="eastAsia" w:ascii="宋体" w:hAnsi="宋体"/>
          <w:b/>
          <w:sz w:val="24"/>
        </w:rPr>
        <w:t>家庭经济状况：</w:t>
      </w:r>
    </w:p>
    <w:p w14:paraId="6B12AFC4">
      <w:pPr>
        <w:widowControl/>
        <w:spacing w:line="360" w:lineRule="auto"/>
        <w:jc w:val="left"/>
        <w:rPr>
          <w:rFonts w:ascii="宋体" w:hAnsi="宋体"/>
          <w:b/>
          <w:szCs w:val="21"/>
        </w:rPr>
      </w:pPr>
      <w:r>
        <w:rPr>
          <w:rFonts w:hint="eastAsia" w:ascii="宋体" w:hAnsi="宋体"/>
          <w:sz w:val="24"/>
        </w:rPr>
        <w:t>1、家庭总人口数</w:t>
      </w:r>
      <w:r>
        <w:rPr>
          <w:rFonts w:hint="eastAsia" w:ascii="宋体" w:hAnsi="宋体"/>
          <w:sz w:val="24"/>
          <w:u w:val="single"/>
        </w:rPr>
        <w:t xml:space="preserve">      </w:t>
      </w:r>
      <w:r>
        <w:rPr>
          <w:rFonts w:hint="eastAsia" w:ascii="宋体" w:hAnsi="宋体"/>
          <w:sz w:val="24"/>
        </w:rPr>
        <w:t>人，</w:t>
      </w:r>
      <w:r>
        <w:rPr>
          <w:rFonts w:ascii="宋体" w:hAnsi="宋体"/>
          <w:sz w:val="24"/>
        </w:rPr>
        <w:t>家庭</w:t>
      </w:r>
      <w:r>
        <w:rPr>
          <w:rFonts w:hint="eastAsia" w:ascii="宋体" w:hAnsi="宋体"/>
          <w:b/>
          <w:sz w:val="24"/>
        </w:rPr>
        <w:t>年人均</w:t>
      </w:r>
      <w:r>
        <w:rPr>
          <w:rFonts w:hint="eastAsia" w:ascii="宋体" w:hAnsi="宋体"/>
          <w:sz w:val="24"/>
        </w:rPr>
        <w:t>收入</w:t>
      </w:r>
      <w:r>
        <w:rPr>
          <w:rFonts w:hint="eastAsia" w:ascii="宋体" w:hAnsi="宋体"/>
          <w:sz w:val="24"/>
          <w:u w:val="single"/>
        </w:rPr>
        <w:t xml:space="preserve">             </w:t>
      </w:r>
      <w:r>
        <w:rPr>
          <w:rFonts w:hint="eastAsia" w:ascii="宋体" w:hAnsi="宋体"/>
          <w:sz w:val="24"/>
        </w:rPr>
        <w:t>元</w:t>
      </w:r>
      <w:r>
        <w:rPr>
          <w:rFonts w:hint="eastAsia" w:ascii="宋体" w:hAnsi="宋体"/>
          <w:b/>
          <w:szCs w:val="21"/>
        </w:rPr>
        <w:t>（</w:t>
      </w:r>
      <w:r>
        <w:rPr>
          <w:rFonts w:ascii="宋体" w:hAnsi="宋体"/>
          <w:b/>
          <w:szCs w:val="21"/>
        </w:rPr>
        <w:t>总收入÷</w:t>
      </w:r>
      <w:r>
        <w:rPr>
          <w:rFonts w:hint="eastAsia" w:ascii="宋体" w:hAnsi="宋体"/>
          <w:b/>
          <w:szCs w:val="21"/>
        </w:rPr>
        <w:t>总</w:t>
      </w:r>
      <w:r>
        <w:rPr>
          <w:rFonts w:ascii="宋体" w:hAnsi="宋体"/>
          <w:b/>
          <w:szCs w:val="21"/>
        </w:rPr>
        <w:t>人口数</w:t>
      </w:r>
      <w:r>
        <w:rPr>
          <w:rFonts w:hint="eastAsia" w:ascii="宋体" w:hAnsi="宋体"/>
          <w:b/>
          <w:szCs w:val="21"/>
        </w:rPr>
        <w:t>）</w:t>
      </w:r>
    </w:p>
    <w:p w14:paraId="1BFDA183">
      <w:pPr>
        <w:widowControl/>
        <w:spacing w:line="360" w:lineRule="auto"/>
        <w:jc w:val="left"/>
        <w:rPr>
          <w:rFonts w:ascii="宋体" w:hAnsi="宋体"/>
          <w:sz w:val="24"/>
        </w:rPr>
      </w:pPr>
      <w:r>
        <w:rPr>
          <w:rFonts w:hint="eastAsia" w:ascii="宋体" w:hAnsi="宋体"/>
          <w:bCs/>
          <w:sz w:val="24"/>
        </w:rPr>
        <w:t>2、</w:t>
      </w:r>
      <w:r>
        <w:rPr>
          <w:rFonts w:hint="eastAsia" w:ascii="宋体" w:hAnsi="宋体"/>
          <w:sz w:val="24"/>
        </w:rPr>
        <w:t>家庭承担能力</w:t>
      </w:r>
    </w:p>
    <w:p w14:paraId="6315171D">
      <w:pPr>
        <w:spacing w:line="360" w:lineRule="auto"/>
        <w:rPr>
          <w:rFonts w:hint="eastAsia" w:ascii="宋体" w:hAnsi="宋体"/>
          <w:sz w:val="24"/>
        </w:rPr>
      </w:pPr>
      <w:r>
        <w:rPr>
          <w:rFonts w:hint="eastAsia" w:ascii="宋体" w:hAnsi="宋体"/>
          <w:sz w:val="24"/>
        </w:rPr>
        <w:t>家庭无力承担耳蜗产品之外的任何费用</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eastAsia="zh-CN"/>
        </w:rPr>
        <w:t>是</w:t>
      </w:r>
      <w:r>
        <w:rPr>
          <w:rFonts w:hint="eastAsia" w:ascii="宋体" w:hAnsi="宋体"/>
          <w:sz w:val="24"/>
        </w:rPr>
        <w:t xml:space="preserve"> □    </w:t>
      </w:r>
      <w:r>
        <w:rPr>
          <w:rFonts w:hint="eastAsia" w:ascii="宋体" w:hAnsi="宋体"/>
          <w:sz w:val="24"/>
          <w:lang w:eastAsia="zh-CN"/>
        </w:rPr>
        <w:t>否</w:t>
      </w:r>
      <w:r>
        <w:rPr>
          <w:rFonts w:hint="eastAsia" w:ascii="宋体" w:hAnsi="宋体"/>
          <w:sz w:val="24"/>
        </w:rPr>
        <w:t xml:space="preserve"> □</w:t>
      </w:r>
    </w:p>
    <w:p w14:paraId="73252679">
      <w:pPr>
        <w:spacing w:line="360" w:lineRule="auto"/>
        <w:rPr>
          <w:rFonts w:hint="eastAsia" w:ascii="宋体" w:hAnsi="宋体"/>
          <w:sz w:val="24"/>
        </w:rPr>
      </w:pPr>
      <w:r>
        <w:rPr>
          <w:rFonts w:hint="eastAsia" w:ascii="宋体" w:hAnsi="宋体"/>
          <w:sz w:val="24"/>
        </w:rPr>
        <w:t>家庭有能力承担耳蜗产品之外的手术</w:t>
      </w:r>
      <w:r>
        <w:rPr>
          <w:rFonts w:hint="eastAsia" w:ascii="宋体" w:hAnsi="宋体"/>
          <w:sz w:val="24"/>
          <w:lang w:eastAsia="zh-CN"/>
        </w:rPr>
        <w:t>、</w:t>
      </w:r>
      <w:r>
        <w:rPr>
          <w:rFonts w:hint="eastAsia" w:ascii="宋体" w:hAnsi="宋体"/>
          <w:sz w:val="24"/>
        </w:rPr>
        <w:t>调机、设备维护及康复费用</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eastAsia="zh-CN"/>
        </w:rPr>
        <w:t>是</w:t>
      </w:r>
      <w:r>
        <w:rPr>
          <w:rFonts w:hint="eastAsia" w:ascii="宋体" w:hAnsi="宋体"/>
          <w:sz w:val="24"/>
        </w:rPr>
        <w:t xml:space="preserve"> □ </w:t>
      </w:r>
      <w:r>
        <w:rPr>
          <w:rFonts w:hint="eastAsia" w:ascii="宋体" w:hAnsi="宋体"/>
          <w:sz w:val="24"/>
          <w:lang w:eastAsia="zh-CN"/>
        </w:rPr>
        <w:t>否</w:t>
      </w:r>
      <w:r>
        <w:rPr>
          <w:rFonts w:hint="eastAsia" w:ascii="宋体" w:hAnsi="宋体"/>
          <w:sz w:val="24"/>
        </w:rPr>
        <w:t xml:space="preserve"> □</w:t>
      </w:r>
    </w:p>
    <w:p w14:paraId="0A3FFF15">
      <w:pPr>
        <w:spacing w:line="360" w:lineRule="auto"/>
        <w:rPr>
          <w:rFonts w:ascii="宋体" w:hAnsi="宋体"/>
          <w:b/>
          <w:sz w:val="24"/>
        </w:rPr>
      </w:pPr>
      <w:r>
        <w:rPr>
          <w:rFonts w:hint="eastAsia" w:ascii="宋体" w:hAnsi="宋体"/>
          <w:b/>
          <w:bCs/>
          <w:sz w:val="24"/>
        </w:rPr>
        <w:t>三、病史</w:t>
      </w:r>
      <w:r>
        <w:rPr>
          <w:rFonts w:hint="eastAsia" w:ascii="宋体" w:hAnsi="宋体"/>
          <w:b/>
          <w:sz w:val="24"/>
        </w:rPr>
        <w:t>：</w:t>
      </w:r>
    </w:p>
    <w:p w14:paraId="5D4ACD56">
      <w:pPr>
        <w:spacing w:line="360" w:lineRule="auto"/>
        <w:rPr>
          <w:rFonts w:ascii="宋体" w:hAnsi="宋体"/>
          <w:sz w:val="24"/>
        </w:rPr>
      </w:pPr>
      <w:r>
        <w:rPr>
          <w:rFonts w:hint="eastAsia" w:ascii="宋体" w:hAnsi="宋体"/>
          <w:sz w:val="24"/>
        </w:rPr>
        <w:t>（一）耳鼻咽喉科及口腔科检查情况</w:t>
      </w:r>
    </w:p>
    <w:p w14:paraId="7BE0EAF6">
      <w:pPr>
        <w:spacing w:line="360" w:lineRule="auto"/>
        <w:rPr>
          <w:rFonts w:ascii="宋体" w:hAnsi="宋体"/>
          <w:sz w:val="24"/>
        </w:rPr>
      </w:pPr>
      <w:r>
        <w:rPr>
          <w:rFonts w:hint="eastAsia" w:ascii="宋体" w:hAnsi="宋体"/>
          <w:sz w:val="24"/>
        </w:rPr>
        <w:t>耳廓：左耳：正常 □   畸形 □；           右耳：正常 □    畸形 □</w:t>
      </w:r>
    </w:p>
    <w:p w14:paraId="2FB67C1E">
      <w:pPr>
        <w:spacing w:line="360" w:lineRule="auto"/>
        <w:rPr>
          <w:rFonts w:ascii="宋体" w:hAnsi="宋体"/>
          <w:sz w:val="24"/>
        </w:rPr>
      </w:pPr>
      <w:r>
        <w:rPr>
          <w:rFonts w:hint="eastAsia" w:ascii="宋体" w:hAnsi="宋体"/>
          <w:sz w:val="24"/>
        </w:rPr>
        <w:t>耳道：左耳：正常 □   畸形 □；           右耳：正常 □    畸形 □</w:t>
      </w:r>
    </w:p>
    <w:p w14:paraId="4C3C2390">
      <w:pPr>
        <w:spacing w:line="360" w:lineRule="auto"/>
        <w:rPr>
          <w:rFonts w:ascii="宋体" w:hAnsi="宋体"/>
          <w:sz w:val="24"/>
        </w:rPr>
      </w:pPr>
      <w:r>
        <w:rPr>
          <w:rFonts w:hint="eastAsia" w:ascii="宋体" w:hAnsi="宋体"/>
          <w:sz w:val="24"/>
        </w:rPr>
        <w:t xml:space="preserve">鼓膜：左耳：正常 □   穿孔 □  充血□； 右耳：正常 □  穿孔 □  充血□ </w:t>
      </w:r>
    </w:p>
    <w:p w14:paraId="02736102">
      <w:pPr>
        <w:spacing w:line="360" w:lineRule="auto"/>
        <w:ind w:left="1440" w:hanging="1440" w:hangingChars="600"/>
        <w:rPr>
          <w:rFonts w:ascii="宋体" w:hAnsi="宋体"/>
          <w:sz w:val="24"/>
        </w:rPr>
      </w:pPr>
      <w:r>
        <w:rPr>
          <w:rFonts w:hint="eastAsia" w:ascii="宋体" w:hAnsi="宋体"/>
          <w:sz w:val="24"/>
        </w:rPr>
        <w:t>耳科手术史：有 □  无□       唇裂：有 □  无□      腭裂：有 □  无□</w:t>
      </w:r>
    </w:p>
    <w:p w14:paraId="49F85D14">
      <w:pPr>
        <w:spacing w:line="360" w:lineRule="auto"/>
        <w:rPr>
          <w:rFonts w:ascii="宋体" w:hAnsi="宋体"/>
          <w:sz w:val="24"/>
        </w:rPr>
      </w:pPr>
      <w:r>
        <w:rPr>
          <w:rFonts w:hint="eastAsia" w:ascii="宋体" w:hAnsi="宋体"/>
          <w:sz w:val="24"/>
        </w:rPr>
        <w:t>（二）孕产史及生长发育史</w:t>
      </w:r>
    </w:p>
    <w:p w14:paraId="2D00E1FA">
      <w:pPr>
        <w:spacing w:line="360" w:lineRule="auto"/>
        <w:rPr>
          <w:rFonts w:ascii="宋体" w:hAnsi="宋体"/>
          <w:sz w:val="24"/>
        </w:rPr>
      </w:pPr>
      <w:r>
        <w:rPr>
          <w:rFonts w:hint="eastAsia" w:ascii="宋体" w:hAnsi="宋体"/>
          <w:sz w:val="24"/>
        </w:rPr>
        <w:t xml:space="preserve">母孕期：早孕感染史：有 □    无 □  </w:t>
      </w:r>
    </w:p>
    <w:p w14:paraId="5B6C585A">
      <w:pPr>
        <w:spacing w:line="360" w:lineRule="auto"/>
        <w:ind w:firstLine="960" w:firstLineChars="400"/>
        <w:rPr>
          <w:rFonts w:ascii="宋体" w:hAnsi="宋体"/>
          <w:sz w:val="24"/>
        </w:rPr>
      </w:pPr>
      <w:r>
        <w:rPr>
          <w:rFonts w:hint="eastAsia" w:ascii="宋体" w:hAnsi="宋体"/>
          <w:sz w:val="24"/>
        </w:rPr>
        <w:t xml:space="preserve">用药史：有 □  药物名称: </w:t>
      </w:r>
      <w:r>
        <w:rPr>
          <w:rFonts w:hint="eastAsia" w:ascii="宋体" w:hAnsi="宋体"/>
          <w:sz w:val="24"/>
          <w:u w:val="single"/>
        </w:rPr>
        <w:t xml:space="preserve">                           </w:t>
      </w:r>
      <w:r>
        <w:rPr>
          <w:rFonts w:hint="eastAsia" w:ascii="宋体" w:hAnsi="宋体"/>
          <w:sz w:val="24"/>
        </w:rPr>
        <w:t xml:space="preserve">    无 □  </w:t>
      </w:r>
    </w:p>
    <w:p w14:paraId="65571D06">
      <w:pPr>
        <w:spacing w:line="360" w:lineRule="auto"/>
        <w:ind w:firstLine="960" w:firstLineChars="400"/>
        <w:rPr>
          <w:rFonts w:ascii="宋体" w:hAnsi="宋体"/>
          <w:sz w:val="24"/>
        </w:rPr>
      </w:pPr>
      <w:r>
        <w:rPr>
          <w:rFonts w:hint="eastAsia" w:ascii="宋体" w:hAnsi="宋体"/>
          <w:sz w:val="24"/>
        </w:rPr>
        <w:t xml:space="preserve">长期接触噪声史：有 □    无 □  经常桑拿史：  有 □     无 □  </w:t>
      </w:r>
    </w:p>
    <w:p w14:paraId="380E7BD9">
      <w:pPr>
        <w:spacing w:line="360" w:lineRule="auto"/>
        <w:ind w:firstLine="960" w:firstLineChars="400"/>
        <w:rPr>
          <w:rFonts w:ascii="宋体" w:hAnsi="宋体"/>
          <w:sz w:val="24"/>
        </w:rPr>
      </w:pPr>
      <w:r>
        <w:rPr>
          <w:rFonts w:hint="eastAsia" w:ascii="宋体" w:hAnsi="宋体"/>
          <w:sz w:val="24"/>
        </w:rPr>
        <w:t>长期接触有毒物质史：有 □    无 □     外伤史 有 □    无 □</w:t>
      </w:r>
    </w:p>
    <w:p w14:paraId="2CC900A1">
      <w:pPr>
        <w:spacing w:line="360" w:lineRule="auto"/>
        <w:ind w:left="960" w:hanging="960" w:hangingChars="400"/>
        <w:rPr>
          <w:rFonts w:ascii="宋体" w:hAnsi="宋体"/>
          <w:sz w:val="24"/>
        </w:rPr>
      </w:pPr>
      <w:r>
        <w:rPr>
          <w:rFonts w:hint="eastAsia" w:ascii="宋体" w:hAnsi="宋体"/>
          <w:sz w:val="24"/>
        </w:rPr>
        <w:t>个人史：足月产 □ 早产 □  顺产 □  难产 □  助产 □ 引产 □ 剖宫产 □</w:t>
      </w:r>
    </w:p>
    <w:p w14:paraId="5866AEAF">
      <w:pPr>
        <w:spacing w:line="360" w:lineRule="auto"/>
        <w:ind w:firstLine="960" w:firstLineChars="400"/>
        <w:rPr>
          <w:rFonts w:ascii="宋体" w:hAnsi="宋体"/>
          <w:sz w:val="24"/>
        </w:rPr>
      </w:pPr>
      <w:r>
        <w:rPr>
          <w:rFonts w:hint="eastAsia" w:ascii="宋体" w:hAnsi="宋体"/>
          <w:sz w:val="24"/>
        </w:rPr>
        <w:t>出生时缺氧  有 □  无 □   体重</w:t>
      </w:r>
      <w:r>
        <w:rPr>
          <w:rFonts w:hint="eastAsia" w:ascii="宋体" w:hAnsi="宋体"/>
          <w:sz w:val="24"/>
          <w:u w:val="single"/>
        </w:rPr>
        <w:t xml:space="preserve">      </w:t>
      </w:r>
    </w:p>
    <w:p w14:paraId="390494FE">
      <w:pPr>
        <w:spacing w:line="360" w:lineRule="auto"/>
        <w:ind w:firstLine="960" w:firstLineChars="400"/>
        <w:rPr>
          <w:rFonts w:ascii="宋体" w:hAnsi="宋体"/>
          <w:sz w:val="24"/>
        </w:rPr>
      </w:pPr>
      <w:r>
        <w:rPr>
          <w:rFonts w:hint="eastAsia" w:ascii="宋体" w:hAnsi="宋体"/>
          <w:sz w:val="24"/>
        </w:rPr>
        <w:t>生长发育是否正常 是 □   否 □ （</w:t>
      </w:r>
      <w:r>
        <w:rPr>
          <w:rFonts w:hint="eastAsia" w:ascii="宋体" w:hAnsi="宋体"/>
          <w:sz w:val="24"/>
          <w:u w:val="single"/>
        </w:rPr>
        <w:t xml:space="preserve">             </w:t>
      </w:r>
      <w:r>
        <w:rPr>
          <w:rFonts w:hint="eastAsia" w:ascii="宋体" w:hAnsi="宋体"/>
          <w:sz w:val="24"/>
        </w:rPr>
        <w:t>）</w:t>
      </w:r>
    </w:p>
    <w:p w14:paraId="660D2B61">
      <w:pPr>
        <w:spacing w:line="360" w:lineRule="auto"/>
        <w:rPr>
          <w:rFonts w:ascii="宋体" w:hAnsi="宋体"/>
          <w:sz w:val="24"/>
        </w:rPr>
      </w:pPr>
      <w:r>
        <w:rPr>
          <w:rFonts w:hint="eastAsia" w:ascii="宋体" w:hAnsi="宋体"/>
          <w:sz w:val="24"/>
        </w:rPr>
        <w:t>既往疾病史：传染病史 有 □  无 □  其他疾病史  有 □   无 □</w:t>
      </w:r>
    </w:p>
    <w:p w14:paraId="173EF658">
      <w:pPr>
        <w:spacing w:line="360" w:lineRule="auto"/>
        <w:rPr>
          <w:rFonts w:ascii="宋体" w:hAnsi="宋体"/>
          <w:sz w:val="24"/>
        </w:rPr>
      </w:pPr>
      <w:r>
        <w:rPr>
          <w:rFonts w:hint="eastAsia" w:ascii="宋体" w:hAnsi="宋体"/>
          <w:sz w:val="24"/>
        </w:rPr>
        <w:t>遗传性耳聋史：有 □ （与患者关系：</w:t>
      </w:r>
      <w:r>
        <w:rPr>
          <w:rFonts w:hint="eastAsia" w:ascii="宋体" w:hAnsi="宋体"/>
          <w:sz w:val="24"/>
          <w:u w:val="single"/>
        </w:rPr>
        <w:t xml:space="preserve">            </w:t>
      </w:r>
      <w:r>
        <w:rPr>
          <w:rFonts w:hint="eastAsia" w:ascii="宋体" w:hAnsi="宋体"/>
          <w:sz w:val="24"/>
        </w:rPr>
        <w:t xml:space="preserve"> ）  无 □</w:t>
      </w:r>
    </w:p>
    <w:p w14:paraId="6A507BE2">
      <w:pPr>
        <w:spacing w:line="360" w:lineRule="auto"/>
        <w:rPr>
          <w:rFonts w:ascii="宋体" w:hAnsi="宋体"/>
          <w:b/>
          <w:sz w:val="24"/>
        </w:rPr>
      </w:pPr>
      <w:r>
        <w:rPr>
          <w:rFonts w:hint="eastAsia" w:ascii="宋体" w:hAnsi="宋体"/>
          <w:b/>
          <w:sz w:val="24"/>
        </w:rPr>
        <w:t>是否为后天耳聋   否 □  是 □( 耳聋前是否有语言  有 □   无 □)</w:t>
      </w:r>
    </w:p>
    <w:p w14:paraId="7E79B4CE">
      <w:pPr>
        <w:spacing w:line="360" w:lineRule="auto"/>
        <w:rPr>
          <w:rFonts w:hint="eastAsia" w:ascii="宋体" w:hAnsi="宋体"/>
          <w:sz w:val="24"/>
        </w:rPr>
      </w:pPr>
      <w:r>
        <w:rPr>
          <w:rFonts w:hint="eastAsia" w:ascii="宋体" w:hAnsi="宋体"/>
          <w:sz w:val="24"/>
          <w:lang w:eastAsia="zh-CN"/>
        </w:rPr>
        <w:t>其他</w:t>
      </w:r>
      <w:r>
        <w:rPr>
          <w:rFonts w:hint="eastAsia" w:ascii="宋体" w:hAnsi="宋体"/>
          <w:sz w:val="24"/>
        </w:rPr>
        <w:t xml:space="preserve">发育障碍：无□  有□（ □ </w:t>
      </w:r>
      <w:r>
        <w:rPr>
          <w:rFonts w:hint="eastAsia" w:ascii="宋体" w:hAnsi="宋体"/>
          <w:sz w:val="24"/>
          <w:lang w:val="en-US" w:eastAsia="zh-CN"/>
        </w:rPr>
        <w:t>孤独</w:t>
      </w:r>
      <w:r>
        <w:rPr>
          <w:rFonts w:hint="eastAsia" w:ascii="宋体" w:hAnsi="宋体"/>
          <w:sz w:val="24"/>
        </w:rPr>
        <w:t>症 □ 智力 □ 视力 □ 肢体  □</w:t>
      </w:r>
    </w:p>
    <w:p w14:paraId="3E9040FA">
      <w:pPr>
        <w:spacing w:line="360" w:lineRule="auto"/>
        <w:rPr>
          <w:rFonts w:ascii="宋体" w:hAnsi="宋体"/>
          <w:sz w:val="24"/>
        </w:rPr>
      </w:pPr>
      <w:r>
        <w:rPr>
          <w:rFonts w:hint="eastAsia" w:ascii="宋体" w:hAnsi="宋体"/>
          <w:sz w:val="24"/>
          <w:lang w:eastAsia="zh-CN"/>
        </w:rPr>
        <w:t>其他</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w:t>
      </w:r>
    </w:p>
    <w:p w14:paraId="5CA3FF51">
      <w:pPr>
        <w:spacing w:line="360" w:lineRule="auto"/>
        <w:rPr>
          <w:rFonts w:ascii="宋体" w:hAnsi="宋体"/>
          <w:b/>
          <w:sz w:val="24"/>
        </w:rPr>
      </w:pPr>
      <w:r>
        <w:rPr>
          <w:rFonts w:hint="eastAsia" w:ascii="宋体" w:hAnsi="宋体"/>
          <w:b/>
          <w:sz w:val="24"/>
        </w:rPr>
        <w:t>先天性遗传疾病：无□  有□（</w:t>
      </w:r>
      <w:r>
        <w:rPr>
          <w:rFonts w:hint="eastAsia" w:ascii="宋体" w:hAnsi="宋体"/>
          <w:b/>
          <w:sz w:val="24"/>
          <w:u w:val="single"/>
        </w:rPr>
        <w:t xml:space="preserve">                      </w:t>
      </w:r>
      <w:r>
        <w:rPr>
          <w:rFonts w:hint="eastAsia" w:ascii="宋体" w:hAnsi="宋体"/>
          <w:b/>
          <w:sz w:val="24"/>
        </w:rPr>
        <w:t>）（请填写明病症名称）</w:t>
      </w:r>
    </w:p>
    <w:p w14:paraId="1A98D8A3">
      <w:pPr>
        <w:spacing w:line="360" w:lineRule="auto"/>
        <w:rPr>
          <w:rFonts w:ascii="宋体" w:hAnsi="宋体"/>
          <w:b/>
          <w:sz w:val="24"/>
        </w:rPr>
      </w:pPr>
      <w:r>
        <w:rPr>
          <w:rFonts w:hint="eastAsia" w:ascii="宋体" w:hAnsi="宋体"/>
          <w:b/>
          <w:sz w:val="24"/>
        </w:rPr>
        <w:t>重大伤病：无□  有□（</w:t>
      </w:r>
      <w:r>
        <w:rPr>
          <w:rFonts w:hint="eastAsia" w:ascii="宋体" w:hAnsi="宋体"/>
          <w:b/>
          <w:sz w:val="24"/>
          <w:u w:val="single"/>
        </w:rPr>
        <w:t xml:space="preserve">                        </w:t>
      </w:r>
      <w:r>
        <w:rPr>
          <w:rFonts w:hint="eastAsia" w:ascii="宋体" w:hAnsi="宋体"/>
          <w:b/>
          <w:sz w:val="24"/>
        </w:rPr>
        <w:t>）</w:t>
      </w:r>
    </w:p>
    <w:p w14:paraId="0E25A308">
      <w:pPr>
        <w:spacing w:line="360" w:lineRule="auto"/>
        <w:rPr>
          <w:rFonts w:ascii="宋体" w:hAnsi="宋体"/>
          <w:b/>
          <w:sz w:val="24"/>
        </w:rPr>
      </w:pPr>
      <w:r>
        <w:rPr>
          <w:rFonts w:hint="eastAsia" w:ascii="宋体" w:hAnsi="宋体"/>
          <w:b/>
          <w:sz w:val="24"/>
        </w:rPr>
        <w:t>足以影响术后正常成长/生活之症状：无□  有□（</w:t>
      </w:r>
      <w:r>
        <w:rPr>
          <w:rFonts w:hint="eastAsia" w:ascii="宋体" w:hAnsi="宋体"/>
          <w:b/>
          <w:sz w:val="24"/>
          <w:u w:val="single"/>
        </w:rPr>
        <w:t xml:space="preserve">                       </w:t>
      </w:r>
      <w:r>
        <w:rPr>
          <w:rFonts w:hint="eastAsia" w:ascii="宋体" w:hAnsi="宋体"/>
          <w:b/>
          <w:sz w:val="24"/>
        </w:rPr>
        <w:t>）</w:t>
      </w:r>
    </w:p>
    <w:p w14:paraId="255295AA">
      <w:pPr>
        <w:spacing w:line="360" w:lineRule="auto"/>
        <w:rPr>
          <w:rFonts w:hint="eastAsia" w:ascii="宋体" w:hAnsi="宋体"/>
          <w:sz w:val="24"/>
        </w:rPr>
      </w:pPr>
    </w:p>
    <w:p w14:paraId="63EF1D49">
      <w:pPr>
        <w:spacing w:line="360" w:lineRule="auto"/>
        <w:rPr>
          <w:rFonts w:hint="eastAsia" w:ascii="宋体" w:hAnsi="宋体"/>
          <w:sz w:val="24"/>
        </w:rPr>
      </w:pPr>
    </w:p>
    <w:p w14:paraId="6CD50454">
      <w:pPr>
        <w:spacing w:line="360" w:lineRule="auto"/>
        <w:rPr>
          <w:rFonts w:hint="eastAsia" w:ascii="宋体" w:hAnsi="宋体"/>
          <w:sz w:val="24"/>
        </w:rPr>
      </w:pPr>
    </w:p>
    <w:p w14:paraId="527F0F23">
      <w:pPr>
        <w:spacing w:line="360" w:lineRule="auto"/>
        <w:rPr>
          <w:rFonts w:ascii="宋体" w:hAnsi="宋体"/>
          <w:sz w:val="24"/>
        </w:rPr>
      </w:pPr>
      <w:r>
        <w:rPr>
          <w:rFonts w:hint="eastAsia" w:ascii="宋体" w:hAnsi="宋体"/>
          <w:sz w:val="24"/>
        </w:rPr>
        <w:t>（三）助听器使用情况</w:t>
      </w:r>
    </w:p>
    <w:p w14:paraId="29ACAB0B">
      <w:pPr>
        <w:spacing w:line="360" w:lineRule="auto"/>
        <w:rPr>
          <w:rFonts w:ascii="宋体" w:hAnsi="宋体"/>
          <w:b/>
          <w:sz w:val="24"/>
          <w:u w:val="single"/>
        </w:rPr>
      </w:pPr>
      <w:r>
        <w:rPr>
          <w:rFonts w:hint="eastAsia" w:ascii="宋体" w:hAnsi="宋体"/>
          <w:b/>
          <w:sz w:val="24"/>
        </w:rPr>
        <w:t xml:space="preserve">确诊耳聋时间：   </w:t>
      </w:r>
      <w:r>
        <w:rPr>
          <w:rFonts w:hint="eastAsia" w:ascii="宋体" w:hAnsi="宋体"/>
          <w:b/>
          <w:sz w:val="24"/>
          <w:u w:val="single"/>
        </w:rPr>
        <w:t xml:space="preserve">     </w:t>
      </w:r>
      <w:r>
        <w:rPr>
          <w:rFonts w:hint="eastAsia" w:ascii="宋体" w:hAnsi="宋体"/>
          <w:b/>
          <w:sz w:val="24"/>
        </w:rPr>
        <w:t xml:space="preserve"> 年</w:t>
      </w:r>
      <w:r>
        <w:rPr>
          <w:rFonts w:hint="eastAsia" w:ascii="宋体" w:hAnsi="宋体"/>
          <w:b/>
          <w:sz w:val="24"/>
          <w:u w:val="single"/>
        </w:rPr>
        <w:t xml:space="preserve">    </w:t>
      </w:r>
      <w:r>
        <w:rPr>
          <w:rFonts w:hint="eastAsia" w:ascii="宋体" w:hAnsi="宋体"/>
          <w:b/>
          <w:sz w:val="24"/>
        </w:rPr>
        <w:t xml:space="preserve"> 月   耳聋原因</w:t>
      </w:r>
      <w:r>
        <w:rPr>
          <w:rFonts w:hint="eastAsia" w:ascii="宋体" w:hAnsi="宋体"/>
          <w:b/>
          <w:sz w:val="24"/>
          <w:u w:val="single"/>
        </w:rPr>
        <w:t xml:space="preserve">                        </w:t>
      </w:r>
    </w:p>
    <w:p w14:paraId="3B254796">
      <w:pPr>
        <w:spacing w:line="360" w:lineRule="auto"/>
        <w:rPr>
          <w:rFonts w:ascii="宋体" w:hAnsi="宋体"/>
          <w:sz w:val="24"/>
        </w:rPr>
      </w:pPr>
      <w:r>
        <w:rPr>
          <w:rFonts w:hint="eastAsia" w:ascii="宋体" w:hAnsi="宋体"/>
          <w:b/>
          <w:sz w:val="24"/>
        </w:rPr>
        <w:t>是否配戴助听器： 否 □   是 □(</w:t>
      </w:r>
      <w:r>
        <w:rPr>
          <w:rFonts w:hint="eastAsia" w:ascii="宋体" w:hAnsi="宋体"/>
          <w:sz w:val="24"/>
        </w:rPr>
        <w:t xml:space="preserve"> 配戴耳：左 □   右 □ ) </w:t>
      </w:r>
    </w:p>
    <w:p w14:paraId="4E9B43B8">
      <w:pPr>
        <w:spacing w:line="360" w:lineRule="auto"/>
        <w:rPr>
          <w:rFonts w:ascii="宋体" w:hAnsi="宋体"/>
          <w:sz w:val="24"/>
        </w:rPr>
      </w:pPr>
      <w:r>
        <w:rPr>
          <w:rFonts w:hint="eastAsia" w:ascii="宋体" w:hAnsi="宋体"/>
          <w:sz w:val="24"/>
        </w:rPr>
        <w:t>初次配戴助听器的年龄：</w:t>
      </w:r>
      <w:r>
        <w:rPr>
          <w:rFonts w:hint="eastAsia" w:ascii="宋体" w:hAnsi="宋体"/>
          <w:sz w:val="24"/>
          <w:u w:val="single"/>
        </w:rPr>
        <w:t xml:space="preserve">     </w:t>
      </w:r>
      <w:r>
        <w:rPr>
          <w:rFonts w:hint="eastAsia" w:ascii="宋体" w:hAnsi="宋体"/>
          <w:sz w:val="24"/>
        </w:rPr>
        <w:t>岁</w:t>
      </w:r>
      <w:r>
        <w:rPr>
          <w:rFonts w:hint="eastAsia" w:ascii="宋体" w:hAnsi="宋体"/>
          <w:sz w:val="24"/>
          <w:u w:val="single"/>
        </w:rPr>
        <w:t xml:space="preserve">    </w:t>
      </w:r>
      <w:r>
        <w:rPr>
          <w:rFonts w:hint="eastAsia" w:ascii="宋体" w:hAnsi="宋体"/>
          <w:sz w:val="24"/>
        </w:rPr>
        <w:t>个月；</w:t>
      </w:r>
    </w:p>
    <w:p w14:paraId="779A7888">
      <w:pPr>
        <w:spacing w:line="360" w:lineRule="auto"/>
        <w:rPr>
          <w:rFonts w:ascii="宋体" w:hAnsi="宋体"/>
          <w:sz w:val="24"/>
        </w:rPr>
      </w:pPr>
      <w:r>
        <w:rPr>
          <w:rFonts w:hint="eastAsia" w:ascii="宋体" w:hAnsi="宋体"/>
          <w:sz w:val="24"/>
        </w:rPr>
        <w:t>助听器配戴时间：&lt;3个月□   3—6个月□    6—12个月□    〉12个月□</w:t>
      </w:r>
    </w:p>
    <w:p w14:paraId="6B0F759E">
      <w:pPr>
        <w:spacing w:line="360" w:lineRule="auto"/>
        <w:rPr>
          <w:rFonts w:ascii="宋体" w:hAnsi="宋体"/>
          <w:sz w:val="24"/>
        </w:rPr>
      </w:pPr>
      <w:r>
        <w:rPr>
          <w:rFonts w:hint="eastAsia" w:ascii="宋体" w:hAnsi="宋体"/>
          <w:sz w:val="24"/>
        </w:rPr>
        <w:t>(四)目前康复状况及语言能力</w:t>
      </w:r>
    </w:p>
    <w:p w14:paraId="49623F56">
      <w:pPr>
        <w:spacing w:line="360" w:lineRule="auto"/>
        <w:rPr>
          <w:rFonts w:ascii="宋体" w:hAnsi="宋体"/>
          <w:sz w:val="24"/>
        </w:rPr>
      </w:pPr>
      <w:r>
        <w:rPr>
          <w:rFonts w:hint="eastAsia" w:ascii="宋体" w:hAnsi="宋体"/>
          <w:sz w:val="24"/>
        </w:rPr>
        <w:t>康复方式：机构康复 □（康复时间____个月） 家庭训练 □ 未接受康复 □</w:t>
      </w:r>
    </w:p>
    <w:p w14:paraId="79F6A46E">
      <w:pPr>
        <w:spacing w:line="360" w:lineRule="auto"/>
        <w:rPr>
          <w:rFonts w:ascii="宋体" w:hAnsi="宋体"/>
          <w:sz w:val="24"/>
        </w:rPr>
      </w:pPr>
      <w:r>
        <w:rPr>
          <w:rFonts w:hint="eastAsia" w:ascii="宋体" w:hAnsi="宋体"/>
          <w:sz w:val="24"/>
        </w:rPr>
        <w:t>康复起始时间：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至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p>
    <w:p w14:paraId="6D16889B">
      <w:pPr>
        <w:spacing w:line="360" w:lineRule="auto"/>
        <w:rPr>
          <w:rFonts w:ascii="宋体" w:hAnsi="宋体"/>
          <w:sz w:val="24"/>
        </w:rPr>
      </w:pPr>
      <w:r>
        <w:rPr>
          <w:rFonts w:hint="eastAsia" w:ascii="宋体" w:hAnsi="宋体"/>
          <w:sz w:val="24"/>
        </w:rPr>
        <w:t>所在康复机构名称：</w:t>
      </w:r>
      <w:r>
        <w:rPr>
          <w:rFonts w:hint="eastAsia" w:ascii="宋体" w:hAnsi="宋体"/>
          <w:sz w:val="24"/>
          <w:u w:val="single"/>
        </w:rPr>
        <w:t xml:space="preserve">                                  </w:t>
      </w:r>
      <w:r>
        <w:rPr>
          <w:rFonts w:hint="eastAsia" w:ascii="宋体" w:hAnsi="宋体"/>
          <w:sz w:val="24"/>
        </w:rPr>
        <w:t xml:space="preserve">   </w:t>
      </w:r>
    </w:p>
    <w:p w14:paraId="5DD86B32">
      <w:pPr>
        <w:spacing w:line="360" w:lineRule="auto"/>
        <w:ind w:left="3240" w:hanging="3240" w:hangingChars="1350"/>
        <w:rPr>
          <w:rFonts w:ascii="宋体" w:hAnsi="宋体"/>
          <w:sz w:val="24"/>
        </w:rPr>
      </w:pPr>
      <w:r>
        <w:rPr>
          <w:rFonts w:hint="eastAsia" w:ascii="宋体" w:hAnsi="宋体"/>
          <w:sz w:val="24"/>
        </w:rPr>
        <w:t>目前语言能力：简单交流 □  能说几个词 □  无任何语言 □</w:t>
      </w:r>
    </w:p>
    <w:p w14:paraId="6A842606">
      <w:pPr>
        <w:spacing w:line="360" w:lineRule="auto"/>
        <w:rPr>
          <w:rFonts w:ascii="宋体" w:hAnsi="宋体"/>
          <w:sz w:val="24"/>
        </w:rPr>
      </w:pPr>
      <w:r>
        <w:rPr>
          <w:rFonts w:hint="eastAsia" w:ascii="宋体" w:hAnsi="宋体"/>
          <w:sz w:val="24"/>
        </w:rPr>
        <w:t>（五）家庭对康复认识及术后期望值</w:t>
      </w:r>
    </w:p>
    <w:p w14:paraId="5DDD025B">
      <w:pPr>
        <w:spacing w:line="360" w:lineRule="auto"/>
        <w:rPr>
          <w:rFonts w:ascii="宋体" w:hAnsi="宋体"/>
          <w:sz w:val="24"/>
        </w:rPr>
      </w:pPr>
      <w:r>
        <w:rPr>
          <w:rFonts w:hint="eastAsia" w:ascii="宋体" w:hAnsi="宋体"/>
          <w:sz w:val="24"/>
        </w:rPr>
        <w:t>家长是否接受过康复知识的培训： 是 □   否 □</w:t>
      </w:r>
    </w:p>
    <w:p w14:paraId="1648212D">
      <w:pPr>
        <w:spacing w:line="360" w:lineRule="auto"/>
        <w:rPr>
          <w:rFonts w:ascii="宋体" w:hAnsi="宋体"/>
          <w:sz w:val="24"/>
        </w:rPr>
      </w:pPr>
      <w:r>
        <w:rPr>
          <w:rFonts w:hint="eastAsia" w:ascii="宋体" w:hAnsi="宋体"/>
          <w:sz w:val="24"/>
        </w:rPr>
        <w:t>家长对手术植入风险是否已了解：是 □  否 □</w:t>
      </w:r>
    </w:p>
    <w:p w14:paraId="3FF732AE">
      <w:pPr>
        <w:spacing w:line="360" w:lineRule="auto"/>
        <w:rPr>
          <w:rFonts w:ascii="宋体" w:hAnsi="宋体"/>
          <w:sz w:val="24"/>
        </w:rPr>
      </w:pPr>
      <w:r>
        <w:rPr>
          <w:rFonts w:hint="eastAsia" w:ascii="宋体" w:hAnsi="宋体"/>
          <w:sz w:val="24"/>
        </w:rPr>
        <w:t>家长对和术后康复的重要性是否已了解: 是 □  否 □</w:t>
      </w:r>
    </w:p>
    <w:p w14:paraId="14C5457A">
      <w:pPr>
        <w:spacing w:line="360" w:lineRule="auto"/>
        <w:rPr>
          <w:rFonts w:ascii="宋体" w:hAnsi="宋体"/>
          <w:sz w:val="24"/>
        </w:rPr>
      </w:pPr>
      <w:r>
        <w:rPr>
          <w:rFonts w:hint="eastAsia" w:ascii="宋体" w:hAnsi="宋体"/>
          <w:sz w:val="24"/>
        </w:rPr>
        <w:t>家长对人工耳蜗植入后的期望值：能听到声音□  能简单交流□  能正常交流□</w:t>
      </w:r>
    </w:p>
    <w:p w14:paraId="7076480F">
      <w:pPr>
        <w:spacing w:line="360" w:lineRule="auto"/>
        <w:rPr>
          <w:rFonts w:ascii="宋体" w:hAnsi="宋体"/>
          <w:sz w:val="24"/>
        </w:rPr>
      </w:pPr>
      <w:r>
        <w:rPr>
          <w:rFonts w:hint="eastAsia" w:ascii="宋体" w:hAnsi="宋体"/>
          <w:sz w:val="24"/>
        </w:rPr>
        <w:t>家庭中是否有专人陪伴康复：有 □ （与儿童的关系</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  无 □</w:t>
      </w:r>
    </w:p>
    <w:p w14:paraId="6F3742C4">
      <w:pPr>
        <w:spacing w:line="360" w:lineRule="auto"/>
        <w:rPr>
          <w:rFonts w:ascii="宋体" w:hAnsi="宋体"/>
          <w:b/>
          <w:sz w:val="24"/>
        </w:rPr>
      </w:pPr>
    </w:p>
    <w:p w14:paraId="788C735B">
      <w:pPr>
        <w:spacing w:line="360" w:lineRule="auto"/>
        <w:rPr>
          <w:rFonts w:ascii="宋体" w:hAnsi="宋体"/>
          <w:sz w:val="24"/>
        </w:rPr>
      </w:pPr>
    </w:p>
    <w:p w14:paraId="3EBF2ACC">
      <w:pPr>
        <w:spacing w:line="360" w:lineRule="auto"/>
        <w:rPr>
          <w:rFonts w:ascii="宋体" w:hAnsi="宋体"/>
          <w:sz w:val="24"/>
        </w:rPr>
      </w:pPr>
    </w:p>
    <w:p w14:paraId="48722CC6">
      <w:pPr>
        <w:spacing w:line="360" w:lineRule="auto"/>
        <w:rPr>
          <w:rFonts w:ascii="宋体" w:hAnsi="宋体"/>
          <w:sz w:val="24"/>
        </w:rPr>
      </w:pPr>
    </w:p>
    <w:p w14:paraId="77E1898A">
      <w:pPr>
        <w:spacing w:line="360" w:lineRule="auto"/>
        <w:rPr>
          <w:rFonts w:ascii="宋体" w:hAnsi="宋体"/>
          <w:sz w:val="24"/>
        </w:rPr>
      </w:pPr>
    </w:p>
    <w:p w14:paraId="68ABF1B4">
      <w:pPr>
        <w:spacing w:line="360" w:lineRule="auto"/>
        <w:rPr>
          <w:rFonts w:ascii="宋体" w:hAnsi="宋体"/>
          <w:b/>
          <w:sz w:val="24"/>
        </w:rPr>
      </w:pPr>
      <w:r>
        <w:rPr>
          <w:rFonts w:hint="eastAsia" w:ascii="宋体" w:hAnsi="宋体"/>
          <w:b/>
          <w:sz w:val="24"/>
        </w:rPr>
        <w:t xml:space="preserve">                                    </w:t>
      </w:r>
      <w:r>
        <w:rPr>
          <w:rFonts w:hint="eastAsia" w:ascii="宋体" w:hAnsi="宋体"/>
          <w:b/>
          <w:bCs/>
          <w:sz w:val="24"/>
        </w:rPr>
        <w:t>法定监护人</w:t>
      </w:r>
      <w:r>
        <w:rPr>
          <w:rFonts w:hint="eastAsia" w:ascii="宋体" w:hAnsi="宋体"/>
          <w:b/>
          <w:sz w:val="24"/>
        </w:rPr>
        <w:t>签字并捺印：</w:t>
      </w:r>
    </w:p>
    <w:p w14:paraId="437E283C">
      <w:pPr>
        <w:spacing w:line="360" w:lineRule="auto"/>
        <w:rPr>
          <w:rFonts w:ascii="宋体" w:hAnsi="宋体"/>
          <w:sz w:val="24"/>
        </w:rPr>
      </w:pPr>
    </w:p>
    <w:p w14:paraId="61C0346A">
      <w:pPr>
        <w:spacing w:line="360" w:lineRule="auto"/>
        <w:rPr>
          <w:rFonts w:ascii="宋体" w:hAnsi="宋体"/>
          <w:sz w:val="24"/>
        </w:rPr>
      </w:pPr>
      <w:r>
        <w:rPr>
          <w:rFonts w:hint="eastAsia" w:ascii="宋体" w:hAnsi="宋体"/>
          <w:sz w:val="24"/>
        </w:rPr>
        <w:t xml:space="preserve">                                    日期：      年    月    日                   </w:t>
      </w:r>
    </w:p>
    <w:p w14:paraId="6AC6D5FB">
      <w:pPr>
        <w:spacing w:line="360" w:lineRule="auto"/>
        <w:rPr>
          <w:rFonts w:ascii="宋体" w:hAnsi="宋体"/>
          <w:sz w:val="24"/>
        </w:rPr>
      </w:pPr>
    </w:p>
    <w:p w14:paraId="54838CE5">
      <w:pPr>
        <w:spacing w:line="360" w:lineRule="auto"/>
        <w:rPr>
          <w:rFonts w:ascii="宋体" w:hAnsi="宋体"/>
          <w:b/>
          <w:sz w:val="24"/>
        </w:rPr>
      </w:pPr>
    </w:p>
    <w:p w14:paraId="0A9C12A6">
      <w:pPr>
        <w:spacing w:line="360" w:lineRule="auto"/>
        <w:rPr>
          <w:rFonts w:ascii="宋体" w:hAnsi="宋体"/>
          <w:b/>
          <w:sz w:val="30"/>
          <w:szCs w:val="30"/>
        </w:rPr>
      </w:pPr>
    </w:p>
    <w:p w14:paraId="003D20C6">
      <w:pPr>
        <w:spacing w:line="360" w:lineRule="auto"/>
        <w:rPr>
          <w:rFonts w:ascii="宋体" w:hAnsi="宋体"/>
          <w:b/>
          <w:sz w:val="30"/>
          <w:szCs w:val="30"/>
        </w:rPr>
      </w:pPr>
    </w:p>
    <w:p w14:paraId="7A2E274D">
      <w:pPr>
        <w:spacing w:line="360" w:lineRule="auto"/>
        <w:rPr>
          <w:rFonts w:ascii="宋体" w:hAnsi="宋体"/>
          <w:b/>
          <w:sz w:val="30"/>
          <w:szCs w:val="30"/>
        </w:rPr>
      </w:pPr>
    </w:p>
    <w:p w14:paraId="5CFF7B71">
      <w:pPr>
        <w:spacing w:line="360" w:lineRule="auto"/>
        <w:rPr>
          <w:rFonts w:ascii="宋体" w:hAnsi="宋体"/>
          <w:sz w:val="32"/>
          <w:szCs w:val="32"/>
        </w:rPr>
      </w:pPr>
      <w:r>
        <w:rPr>
          <w:rFonts w:hint="eastAsia" w:ascii="宋体" w:hAnsi="宋体"/>
          <w:b/>
          <w:sz w:val="32"/>
          <w:szCs w:val="32"/>
        </w:rPr>
        <w:t>五、听障儿童、</w:t>
      </w:r>
      <w:r>
        <w:rPr>
          <w:rFonts w:hint="eastAsia" w:ascii="宋体" w:hAnsi="宋体"/>
          <w:b/>
          <w:bCs/>
          <w:sz w:val="32"/>
          <w:szCs w:val="32"/>
        </w:rPr>
        <w:t>法定监护人</w:t>
      </w:r>
      <w:r>
        <w:rPr>
          <w:rFonts w:hint="eastAsia" w:ascii="宋体" w:hAnsi="宋体"/>
          <w:b/>
          <w:sz w:val="32"/>
          <w:szCs w:val="32"/>
        </w:rPr>
        <w:t>及其他共同居住成员户口簿（复印件）</w:t>
      </w:r>
    </w:p>
    <w:tbl>
      <w:tblPr>
        <w:tblStyle w:val="5"/>
        <w:tblW w:w="9705"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05"/>
      </w:tblGrid>
      <w:tr w14:paraId="14B5C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3" w:hRule="atLeast"/>
        </w:trPr>
        <w:tc>
          <w:tcPr>
            <w:tcW w:w="9705" w:type="dxa"/>
            <w:tcBorders>
              <w:tl2br w:val="single" w:color="auto" w:sz="4" w:space="0"/>
              <w:tr2bl w:val="single" w:color="auto" w:sz="4" w:space="0"/>
            </w:tcBorders>
          </w:tcPr>
          <w:p w14:paraId="788585A1">
            <w:pPr>
              <w:spacing w:line="360" w:lineRule="auto"/>
              <w:rPr>
                <w:rFonts w:ascii="宋体" w:hAnsi="宋体"/>
                <w:sz w:val="30"/>
                <w:szCs w:val="30"/>
              </w:rPr>
            </w:pPr>
          </w:p>
          <w:p w14:paraId="29E19FC9">
            <w:pPr>
              <w:spacing w:line="360" w:lineRule="auto"/>
              <w:jc w:val="center"/>
              <w:rPr>
                <w:rFonts w:ascii="宋体" w:hAnsi="宋体"/>
                <w:sz w:val="30"/>
                <w:szCs w:val="30"/>
              </w:rPr>
            </w:pPr>
          </w:p>
          <w:p w14:paraId="0510D209">
            <w:pPr>
              <w:spacing w:line="360" w:lineRule="auto"/>
              <w:jc w:val="center"/>
              <w:rPr>
                <w:rFonts w:ascii="宋体" w:hAnsi="宋体"/>
                <w:sz w:val="30"/>
                <w:szCs w:val="30"/>
              </w:rPr>
            </w:pPr>
          </w:p>
          <w:p w14:paraId="3D6BB5B7">
            <w:pPr>
              <w:spacing w:line="360" w:lineRule="auto"/>
              <w:jc w:val="center"/>
              <w:rPr>
                <w:rFonts w:ascii="宋体" w:hAnsi="宋体"/>
                <w:sz w:val="30"/>
                <w:szCs w:val="30"/>
              </w:rPr>
            </w:pPr>
          </w:p>
          <w:p w14:paraId="2E14B1F1">
            <w:pPr>
              <w:spacing w:line="360" w:lineRule="auto"/>
              <w:jc w:val="center"/>
              <w:rPr>
                <w:rFonts w:ascii="宋体" w:hAnsi="宋体"/>
                <w:sz w:val="30"/>
                <w:szCs w:val="30"/>
              </w:rPr>
            </w:pPr>
          </w:p>
          <w:p w14:paraId="78C27652">
            <w:pPr>
              <w:spacing w:line="360" w:lineRule="auto"/>
              <w:jc w:val="center"/>
              <w:rPr>
                <w:rFonts w:ascii="宋体" w:hAnsi="宋体"/>
                <w:sz w:val="30"/>
                <w:szCs w:val="30"/>
              </w:rPr>
            </w:pPr>
          </w:p>
          <w:p w14:paraId="08514172">
            <w:pPr>
              <w:spacing w:line="360" w:lineRule="auto"/>
              <w:jc w:val="center"/>
              <w:rPr>
                <w:rFonts w:ascii="宋体" w:hAnsi="宋体"/>
                <w:sz w:val="30"/>
                <w:szCs w:val="30"/>
              </w:rPr>
            </w:pPr>
          </w:p>
          <w:p w14:paraId="389261D9">
            <w:pPr>
              <w:spacing w:line="360" w:lineRule="auto"/>
              <w:jc w:val="center"/>
              <w:rPr>
                <w:rFonts w:ascii="宋体" w:hAnsi="宋体"/>
                <w:sz w:val="30"/>
                <w:szCs w:val="30"/>
              </w:rPr>
            </w:pPr>
          </w:p>
          <w:p w14:paraId="0DDFC639">
            <w:pPr>
              <w:spacing w:line="360" w:lineRule="auto"/>
              <w:jc w:val="center"/>
              <w:rPr>
                <w:rFonts w:ascii="宋体" w:hAnsi="宋体"/>
                <w:sz w:val="30"/>
                <w:szCs w:val="30"/>
              </w:rPr>
            </w:pPr>
          </w:p>
          <w:p w14:paraId="191BC979">
            <w:pPr>
              <w:spacing w:line="360" w:lineRule="auto"/>
              <w:jc w:val="center"/>
              <w:rPr>
                <w:rFonts w:ascii="宋体" w:hAnsi="宋体"/>
                <w:sz w:val="84"/>
                <w:szCs w:val="84"/>
              </w:rPr>
            </w:pPr>
            <w:r>
              <w:rPr>
                <w:rFonts w:hint="eastAsia" w:ascii="宋体" w:hAnsi="宋体"/>
                <w:sz w:val="84"/>
                <w:szCs w:val="84"/>
              </w:rPr>
              <w:t>文件</w:t>
            </w:r>
          </w:p>
          <w:p w14:paraId="3FA6F139">
            <w:pPr>
              <w:spacing w:line="360" w:lineRule="auto"/>
              <w:jc w:val="center"/>
              <w:rPr>
                <w:rFonts w:ascii="宋体" w:hAnsi="宋体"/>
                <w:sz w:val="84"/>
                <w:szCs w:val="84"/>
              </w:rPr>
            </w:pPr>
            <w:r>
              <w:rPr>
                <w:rFonts w:hint="eastAsia" w:ascii="宋体" w:hAnsi="宋体"/>
                <w:sz w:val="84"/>
                <w:szCs w:val="84"/>
              </w:rPr>
              <w:t>粘贴处</w:t>
            </w:r>
          </w:p>
          <w:p w14:paraId="76974171">
            <w:pPr>
              <w:spacing w:line="360" w:lineRule="auto"/>
              <w:jc w:val="center"/>
              <w:rPr>
                <w:rFonts w:ascii="宋体" w:hAnsi="宋体"/>
                <w:sz w:val="30"/>
                <w:szCs w:val="30"/>
              </w:rPr>
            </w:pPr>
          </w:p>
          <w:p w14:paraId="157E869D">
            <w:pPr>
              <w:spacing w:line="360" w:lineRule="auto"/>
              <w:jc w:val="center"/>
              <w:rPr>
                <w:rFonts w:ascii="宋体" w:hAnsi="宋体"/>
                <w:sz w:val="30"/>
                <w:szCs w:val="30"/>
              </w:rPr>
            </w:pPr>
          </w:p>
          <w:p w14:paraId="55D37779">
            <w:pPr>
              <w:spacing w:line="360" w:lineRule="auto"/>
              <w:jc w:val="center"/>
              <w:rPr>
                <w:rFonts w:ascii="宋体" w:hAnsi="宋体"/>
                <w:sz w:val="30"/>
                <w:szCs w:val="30"/>
              </w:rPr>
            </w:pPr>
          </w:p>
          <w:p w14:paraId="4CC24E67">
            <w:pPr>
              <w:spacing w:line="360" w:lineRule="auto"/>
              <w:jc w:val="center"/>
              <w:rPr>
                <w:rFonts w:ascii="宋体" w:hAnsi="宋体"/>
                <w:sz w:val="30"/>
                <w:szCs w:val="30"/>
              </w:rPr>
            </w:pPr>
          </w:p>
          <w:p w14:paraId="0893A7F1">
            <w:pPr>
              <w:spacing w:line="360" w:lineRule="auto"/>
              <w:jc w:val="center"/>
              <w:rPr>
                <w:rFonts w:ascii="宋体" w:hAnsi="宋体"/>
                <w:sz w:val="30"/>
                <w:szCs w:val="30"/>
              </w:rPr>
            </w:pPr>
          </w:p>
          <w:p w14:paraId="308BAC32">
            <w:pPr>
              <w:spacing w:line="360" w:lineRule="auto"/>
              <w:jc w:val="center"/>
              <w:rPr>
                <w:rFonts w:ascii="宋体" w:hAnsi="宋体"/>
                <w:sz w:val="30"/>
                <w:szCs w:val="30"/>
              </w:rPr>
            </w:pPr>
          </w:p>
          <w:p w14:paraId="75A0C9E6">
            <w:pPr>
              <w:spacing w:line="360" w:lineRule="auto"/>
              <w:jc w:val="center"/>
              <w:rPr>
                <w:rFonts w:ascii="宋体" w:hAnsi="宋体"/>
                <w:sz w:val="30"/>
                <w:szCs w:val="30"/>
              </w:rPr>
            </w:pPr>
          </w:p>
        </w:tc>
      </w:tr>
    </w:tbl>
    <w:p w14:paraId="3AB38116">
      <w:pPr>
        <w:numPr>
          <w:ilvl w:val="0"/>
          <w:numId w:val="3"/>
        </w:numPr>
        <w:spacing w:line="360" w:lineRule="auto"/>
        <w:rPr>
          <w:rFonts w:ascii="宋体" w:hAnsi="宋体"/>
          <w:b/>
          <w:sz w:val="32"/>
          <w:szCs w:val="32"/>
        </w:rPr>
      </w:pPr>
      <w:r>
        <w:rPr>
          <w:rFonts w:hint="eastAsia" w:ascii="宋体" w:hAnsi="宋体"/>
          <w:b/>
          <w:bCs/>
          <w:sz w:val="32"/>
          <w:szCs w:val="32"/>
        </w:rPr>
        <w:t>法定监护人</w:t>
      </w:r>
      <w:r>
        <w:rPr>
          <w:rFonts w:hint="eastAsia" w:ascii="宋体" w:hAnsi="宋体"/>
          <w:b/>
          <w:sz w:val="32"/>
          <w:szCs w:val="32"/>
        </w:rPr>
        <w:t>身份证（二代身份证正反两面均需复印）</w:t>
      </w:r>
    </w:p>
    <w:tbl>
      <w:tblPr>
        <w:tblStyle w:val="5"/>
        <w:tblW w:w="9680"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80"/>
      </w:tblGrid>
      <w:tr w14:paraId="580D7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6" w:hRule="atLeast"/>
        </w:trPr>
        <w:tc>
          <w:tcPr>
            <w:tcW w:w="9680" w:type="dxa"/>
            <w:tcBorders>
              <w:tl2br w:val="single" w:color="auto" w:sz="4" w:space="0"/>
              <w:tr2bl w:val="single" w:color="auto" w:sz="4" w:space="0"/>
            </w:tcBorders>
          </w:tcPr>
          <w:p w14:paraId="26745D78">
            <w:pPr>
              <w:spacing w:line="360" w:lineRule="auto"/>
              <w:rPr>
                <w:rFonts w:ascii="宋体" w:hAnsi="宋体"/>
                <w:sz w:val="30"/>
                <w:szCs w:val="30"/>
              </w:rPr>
            </w:pPr>
          </w:p>
          <w:p w14:paraId="7B020C7E">
            <w:pPr>
              <w:spacing w:line="360" w:lineRule="auto"/>
              <w:jc w:val="center"/>
              <w:rPr>
                <w:rFonts w:ascii="宋体" w:hAnsi="宋体"/>
                <w:sz w:val="30"/>
                <w:szCs w:val="30"/>
              </w:rPr>
            </w:pPr>
          </w:p>
          <w:p w14:paraId="3575A043">
            <w:pPr>
              <w:spacing w:line="360" w:lineRule="auto"/>
              <w:jc w:val="center"/>
              <w:rPr>
                <w:rFonts w:ascii="宋体" w:hAnsi="宋体"/>
                <w:sz w:val="30"/>
                <w:szCs w:val="30"/>
              </w:rPr>
            </w:pPr>
          </w:p>
          <w:p w14:paraId="20208453">
            <w:pPr>
              <w:spacing w:line="360" w:lineRule="auto"/>
              <w:jc w:val="center"/>
              <w:rPr>
                <w:rFonts w:ascii="宋体" w:hAnsi="宋体"/>
                <w:sz w:val="30"/>
                <w:szCs w:val="30"/>
              </w:rPr>
            </w:pPr>
          </w:p>
          <w:p w14:paraId="05C00B0B">
            <w:pPr>
              <w:spacing w:line="360" w:lineRule="auto"/>
              <w:jc w:val="center"/>
              <w:rPr>
                <w:rFonts w:ascii="宋体" w:hAnsi="宋体"/>
                <w:sz w:val="30"/>
                <w:szCs w:val="30"/>
              </w:rPr>
            </w:pPr>
          </w:p>
          <w:p w14:paraId="527147A4">
            <w:pPr>
              <w:spacing w:line="360" w:lineRule="auto"/>
              <w:jc w:val="center"/>
              <w:rPr>
                <w:rFonts w:ascii="宋体" w:hAnsi="宋体"/>
                <w:sz w:val="30"/>
                <w:szCs w:val="30"/>
              </w:rPr>
            </w:pPr>
          </w:p>
          <w:p w14:paraId="30C08A14">
            <w:pPr>
              <w:spacing w:line="360" w:lineRule="auto"/>
              <w:jc w:val="center"/>
              <w:rPr>
                <w:rFonts w:ascii="宋体" w:hAnsi="宋体"/>
                <w:sz w:val="30"/>
                <w:szCs w:val="30"/>
              </w:rPr>
            </w:pPr>
          </w:p>
          <w:p w14:paraId="1D8B386D">
            <w:pPr>
              <w:spacing w:line="360" w:lineRule="auto"/>
              <w:rPr>
                <w:rFonts w:ascii="宋体" w:hAnsi="宋体"/>
                <w:sz w:val="30"/>
                <w:szCs w:val="30"/>
              </w:rPr>
            </w:pPr>
          </w:p>
          <w:p w14:paraId="4DFA3258">
            <w:pPr>
              <w:spacing w:line="360" w:lineRule="auto"/>
              <w:jc w:val="center"/>
              <w:rPr>
                <w:rFonts w:ascii="宋体" w:hAnsi="宋体"/>
                <w:sz w:val="84"/>
                <w:szCs w:val="84"/>
              </w:rPr>
            </w:pPr>
            <w:r>
              <w:rPr>
                <w:rFonts w:hint="eastAsia" w:ascii="宋体" w:hAnsi="宋体"/>
                <w:sz w:val="84"/>
                <w:szCs w:val="84"/>
              </w:rPr>
              <w:t>文件</w:t>
            </w:r>
          </w:p>
          <w:p w14:paraId="29F03835">
            <w:pPr>
              <w:spacing w:line="360" w:lineRule="auto"/>
              <w:jc w:val="center"/>
              <w:rPr>
                <w:rFonts w:ascii="宋体" w:hAnsi="宋体"/>
                <w:sz w:val="84"/>
                <w:szCs w:val="84"/>
              </w:rPr>
            </w:pPr>
            <w:r>
              <w:rPr>
                <w:rFonts w:hint="eastAsia" w:ascii="宋体" w:hAnsi="宋体"/>
                <w:sz w:val="84"/>
                <w:szCs w:val="84"/>
              </w:rPr>
              <w:t>粘贴处</w:t>
            </w:r>
          </w:p>
          <w:p w14:paraId="488552B0">
            <w:pPr>
              <w:spacing w:line="360" w:lineRule="auto"/>
              <w:jc w:val="center"/>
              <w:rPr>
                <w:rFonts w:ascii="宋体" w:hAnsi="宋体"/>
                <w:sz w:val="30"/>
                <w:szCs w:val="30"/>
              </w:rPr>
            </w:pPr>
          </w:p>
          <w:p w14:paraId="55DBF457">
            <w:pPr>
              <w:spacing w:line="360" w:lineRule="auto"/>
              <w:jc w:val="center"/>
              <w:rPr>
                <w:rFonts w:ascii="宋体" w:hAnsi="宋体"/>
                <w:sz w:val="30"/>
                <w:szCs w:val="30"/>
              </w:rPr>
            </w:pPr>
          </w:p>
          <w:p w14:paraId="60DAF7C7">
            <w:pPr>
              <w:spacing w:line="360" w:lineRule="auto"/>
              <w:jc w:val="center"/>
              <w:rPr>
                <w:rFonts w:ascii="宋体" w:hAnsi="宋体"/>
                <w:sz w:val="30"/>
                <w:szCs w:val="30"/>
              </w:rPr>
            </w:pPr>
          </w:p>
          <w:p w14:paraId="11206DEA">
            <w:pPr>
              <w:spacing w:line="360" w:lineRule="auto"/>
              <w:jc w:val="center"/>
              <w:rPr>
                <w:rFonts w:ascii="宋体" w:hAnsi="宋体"/>
                <w:sz w:val="30"/>
                <w:szCs w:val="30"/>
              </w:rPr>
            </w:pPr>
          </w:p>
          <w:p w14:paraId="4F6CA081">
            <w:pPr>
              <w:spacing w:line="360" w:lineRule="auto"/>
              <w:rPr>
                <w:rFonts w:ascii="宋体" w:hAnsi="宋体"/>
                <w:sz w:val="30"/>
                <w:szCs w:val="30"/>
              </w:rPr>
            </w:pPr>
          </w:p>
          <w:p w14:paraId="4AC6B841">
            <w:pPr>
              <w:spacing w:line="360" w:lineRule="auto"/>
              <w:rPr>
                <w:rFonts w:ascii="宋体" w:hAnsi="宋体"/>
                <w:sz w:val="30"/>
                <w:szCs w:val="30"/>
              </w:rPr>
            </w:pPr>
          </w:p>
          <w:p w14:paraId="7CB6331A">
            <w:pPr>
              <w:spacing w:line="360" w:lineRule="auto"/>
              <w:rPr>
                <w:rFonts w:ascii="宋体" w:hAnsi="宋体"/>
                <w:sz w:val="30"/>
                <w:szCs w:val="30"/>
              </w:rPr>
            </w:pPr>
          </w:p>
        </w:tc>
      </w:tr>
    </w:tbl>
    <w:p w14:paraId="0E3643AE">
      <w:pPr>
        <w:spacing w:line="360" w:lineRule="auto"/>
        <w:rPr>
          <w:rFonts w:ascii="宋体" w:hAnsi="宋体"/>
          <w:sz w:val="30"/>
          <w:szCs w:val="30"/>
        </w:rPr>
      </w:pPr>
    </w:p>
    <w:p w14:paraId="48C6B6CA">
      <w:pPr>
        <w:spacing w:line="360" w:lineRule="auto"/>
        <w:rPr>
          <w:rFonts w:ascii="宋体" w:hAnsi="宋体"/>
          <w:b/>
          <w:sz w:val="30"/>
          <w:szCs w:val="30"/>
        </w:rPr>
      </w:pPr>
    </w:p>
    <w:p w14:paraId="76A80FE5">
      <w:pPr>
        <w:spacing w:line="360" w:lineRule="auto"/>
        <w:rPr>
          <w:rFonts w:ascii="宋体" w:hAnsi="宋体"/>
          <w:b/>
          <w:sz w:val="32"/>
          <w:szCs w:val="32"/>
        </w:rPr>
      </w:pPr>
      <w:r>
        <w:rPr>
          <w:rFonts w:hint="eastAsia" w:ascii="宋体" w:hAnsi="宋体"/>
          <w:b/>
          <w:sz w:val="32"/>
          <w:szCs w:val="32"/>
        </w:rPr>
        <w:t>七、家庭经济收入证明（原件）</w:t>
      </w:r>
    </w:p>
    <w:tbl>
      <w:tblPr>
        <w:tblStyle w:val="5"/>
        <w:tblW w:w="9693"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693"/>
      </w:tblGrid>
      <w:tr w14:paraId="5640C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64" w:hRule="atLeast"/>
        </w:trPr>
        <w:tc>
          <w:tcPr>
            <w:tcW w:w="9693" w:type="dxa"/>
            <w:tcBorders>
              <w:tl2br w:val="single" w:color="auto" w:sz="4" w:space="0"/>
              <w:tr2bl w:val="single" w:color="auto" w:sz="4" w:space="0"/>
            </w:tcBorders>
          </w:tcPr>
          <w:p w14:paraId="2F30FC54">
            <w:pPr>
              <w:spacing w:line="360" w:lineRule="auto"/>
              <w:rPr>
                <w:rFonts w:ascii="宋体" w:hAnsi="宋体"/>
                <w:sz w:val="30"/>
                <w:szCs w:val="30"/>
              </w:rPr>
            </w:pPr>
          </w:p>
          <w:p w14:paraId="6DE5B609">
            <w:pPr>
              <w:spacing w:line="360" w:lineRule="auto"/>
              <w:jc w:val="center"/>
              <w:rPr>
                <w:rFonts w:ascii="宋体" w:hAnsi="宋体"/>
                <w:sz w:val="30"/>
                <w:szCs w:val="30"/>
              </w:rPr>
            </w:pPr>
          </w:p>
          <w:p w14:paraId="131349A2">
            <w:pPr>
              <w:spacing w:line="360" w:lineRule="auto"/>
              <w:jc w:val="center"/>
              <w:rPr>
                <w:rFonts w:ascii="宋体" w:hAnsi="宋体"/>
                <w:sz w:val="30"/>
                <w:szCs w:val="30"/>
              </w:rPr>
            </w:pPr>
          </w:p>
          <w:p w14:paraId="40E41FDF">
            <w:pPr>
              <w:spacing w:line="360" w:lineRule="auto"/>
              <w:jc w:val="center"/>
              <w:rPr>
                <w:rFonts w:ascii="宋体" w:hAnsi="宋体"/>
                <w:sz w:val="30"/>
                <w:szCs w:val="30"/>
              </w:rPr>
            </w:pPr>
          </w:p>
          <w:p w14:paraId="46B6DBC3">
            <w:pPr>
              <w:spacing w:line="360" w:lineRule="auto"/>
              <w:jc w:val="center"/>
              <w:rPr>
                <w:rFonts w:ascii="宋体" w:hAnsi="宋体"/>
                <w:sz w:val="30"/>
                <w:szCs w:val="30"/>
              </w:rPr>
            </w:pPr>
          </w:p>
          <w:p w14:paraId="03091B6D">
            <w:pPr>
              <w:spacing w:line="360" w:lineRule="auto"/>
              <w:jc w:val="center"/>
              <w:rPr>
                <w:rFonts w:ascii="宋体" w:hAnsi="宋体"/>
                <w:sz w:val="30"/>
                <w:szCs w:val="30"/>
              </w:rPr>
            </w:pPr>
          </w:p>
          <w:p w14:paraId="34B30474">
            <w:pPr>
              <w:spacing w:line="360" w:lineRule="auto"/>
              <w:jc w:val="center"/>
              <w:rPr>
                <w:rFonts w:ascii="宋体" w:hAnsi="宋体"/>
                <w:sz w:val="30"/>
                <w:szCs w:val="30"/>
              </w:rPr>
            </w:pPr>
          </w:p>
          <w:p w14:paraId="443E6540">
            <w:pPr>
              <w:spacing w:line="360" w:lineRule="auto"/>
              <w:jc w:val="center"/>
              <w:rPr>
                <w:rFonts w:ascii="宋体" w:hAnsi="宋体"/>
                <w:sz w:val="30"/>
                <w:szCs w:val="30"/>
              </w:rPr>
            </w:pPr>
          </w:p>
          <w:p w14:paraId="7A134698">
            <w:pPr>
              <w:spacing w:line="360" w:lineRule="auto"/>
              <w:rPr>
                <w:rFonts w:ascii="宋体" w:hAnsi="宋体"/>
                <w:sz w:val="30"/>
                <w:szCs w:val="30"/>
              </w:rPr>
            </w:pPr>
          </w:p>
          <w:p w14:paraId="7FBFA934">
            <w:pPr>
              <w:spacing w:line="360" w:lineRule="auto"/>
              <w:jc w:val="center"/>
              <w:rPr>
                <w:rFonts w:ascii="宋体" w:hAnsi="宋体"/>
                <w:sz w:val="84"/>
                <w:szCs w:val="84"/>
              </w:rPr>
            </w:pPr>
            <w:r>
              <w:rPr>
                <w:rFonts w:hint="eastAsia" w:ascii="宋体" w:hAnsi="宋体"/>
                <w:sz w:val="84"/>
                <w:szCs w:val="84"/>
              </w:rPr>
              <w:t>文件</w:t>
            </w:r>
          </w:p>
          <w:p w14:paraId="1B28A3F5">
            <w:pPr>
              <w:spacing w:line="360" w:lineRule="auto"/>
              <w:jc w:val="center"/>
              <w:rPr>
                <w:rFonts w:ascii="宋体" w:hAnsi="宋体"/>
                <w:sz w:val="84"/>
                <w:szCs w:val="84"/>
              </w:rPr>
            </w:pPr>
            <w:r>
              <w:rPr>
                <w:rFonts w:hint="eastAsia" w:ascii="宋体" w:hAnsi="宋体"/>
                <w:sz w:val="84"/>
                <w:szCs w:val="84"/>
              </w:rPr>
              <w:t>粘贴处</w:t>
            </w:r>
          </w:p>
          <w:p w14:paraId="1658F564">
            <w:pPr>
              <w:spacing w:line="360" w:lineRule="auto"/>
              <w:rPr>
                <w:rFonts w:ascii="宋体" w:hAnsi="宋体"/>
                <w:sz w:val="30"/>
                <w:szCs w:val="30"/>
              </w:rPr>
            </w:pPr>
          </w:p>
          <w:p w14:paraId="4B36B5AE">
            <w:pPr>
              <w:spacing w:line="360" w:lineRule="auto"/>
              <w:jc w:val="center"/>
              <w:rPr>
                <w:rFonts w:ascii="宋体" w:hAnsi="宋体"/>
                <w:sz w:val="30"/>
                <w:szCs w:val="30"/>
              </w:rPr>
            </w:pPr>
          </w:p>
          <w:p w14:paraId="78025113">
            <w:pPr>
              <w:spacing w:line="360" w:lineRule="auto"/>
              <w:jc w:val="center"/>
              <w:rPr>
                <w:rFonts w:ascii="宋体" w:hAnsi="宋体"/>
                <w:sz w:val="30"/>
                <w:szCs w:val="30"/>
              </w:rPr>
            </w:pPr>
          </w:p>
          <w:p w14:paraId="538DCDFB">
            <w:pPr>
              <w:spacing w:line="360" w:lineRule="auto"/>
              <w:jc w:val="center"/>
              <w:rPr>
                <w:rFonts w:ascii="宋体" w:hAnsi="宋体"/>
                <w:sz w:val="30"/>
                <w:szCs w:val="30"/>
              </w:rPr>
            </w:pPr>
          </w:p>
          <w:p w14:paraId="4F18E86B">
            <w:pPr>
              <w:spacing w:line="360" w:lineRule="auto"/>
              <w:rPr>
                <w:rFonts w:ascii="宋体" w:hAnsi="宋体"/>
                <w:sz w:val="30"/>
                <w:szCs w:val="30"/>
              </w:rPr>
            </w:pPr>
          </w:p>
          <w:p w14:paraId="41895615">
            <w:pPr>
              <w:spacing w:line="360" w:lineRule="auto"/>
              <w:rPr>
                <w:rFonts w:ascii="宋体" w:hAnsi="宋体"/>
                <w:sz w:val="30"/>
                <w:szCs w:val="30"/>
              </w:rPr>
            </w:pPr>
          </w:p>
          <w:p w14:paraId="57CA3682">
            <w:pPr>
              <w:spacing w:line="360" w:lineRule="auto"/>
              <w:rPr>
                <w:rFonts w:ascii="宋体" w:hAnsi="宋体"/>
                <w:sz w:val="30"/>
                <w:szCs w:val="30"/>
              </w:rPr>
            </w:pPr>
          </w:p>
        </w:tc>
      </w:tr>
    </w:tbl>
    <w:p w14:paraId="5DBB1607">
      <w:pPr>
        <w:spacing w:line="360" w:lineRule="auto"/>
        <w:rPr>
          <w:rFonts w:ascii="宋体" w:hAnsi="宋体"/>
          <w:sz w:val="18"/>
          <w:szCs w:val="18"/>
        </w:rPr>
      </w:pPr>
      <w:r>
        <w:rPr>
          <w:rFonts w:hint="eastAsia" w:ascii="宋体" w:hAnsi="宋体"/>
          <w:b/>
          <w:bCs w:val="0"/>
          <w:sz w:val="18"/>
          <w:szCs w:val="18"/>
        </w:rPr>
        <w:t>家庭经济收入证明：</w:t>
      </w:r>
      <w:r>
        <w:rPr>
          <w:rFonts w:hint="eastAsia" w:ascii="宋体" w:hAnsi="宋体"/>
          <w:sz w:val="18"/>
          <w:szCs w:val="18"/>
        </w:rPr>
        <w:t>在职人员需出具所在单位核准盖章的收入证明；无工作单位的由户籍在街道办事处、乡镇政府、村委会出具收入证明。</w:t>
      </w:r>
    </w:p>
    <w:p w14:paraId="4CFDDA60">
      <w:pPr>
        <w:spacing w:line="360" w:lineRule="auto"/>
        <w:rPr>
          <w:rFonts w:ascii="宋体" w:hAnsi="宋体"/>
          <w:b/>
          <w:sz w:val="32"/>
          <w:szCs w:val="32"/>
        </w:rPr>
      </w:pPr>
      <w:r>
        <w:rPr>
          <w:rFonts w:hint="eastAsia" w:ascii="宋体" w:hAnsi="宋体"/>
          <w:b/>
          <w:sz w:val="32"/>
          <w:szCs w:val="32"/>
        </w:rPr>
        <w:t>八、定点康复机构接收证明（原件）</w:t>
      </w:r>
    </w:p>
    <w:tbl>
      <w:tblPr>
        <w:tblStyle w:val="5"/>
        <w:tblW w:w="9720"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20"/>
      </w:tblGrid>
      <w:tr w14:paraId="46FCE9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10" w:hRule="atLeast"/>
        </w:trPr>
        <w:tc>
          <w:tcPr>
            <w:tcW w:w="9720" w:type="dxa"/>
            <w:tcBorders>
              <w:tl2br w:val="single" w:color="auto" w:sz="4" w:space="0"/>
              <w:tr2bl w:val="single" w:color="auto" w:sz="4" w:space="0"/>
            </w:tcBorders>
          </w:tcPr>
          <w:p w14:paraId="3B6E1C7B">
            <w:pPr>
              <w:spacing w:line="360" w:lineRule="auto"/>
              <w:rPr>
                <w:rFonts w:ascii="宋体" w:hAnsi="宋体"/>
                <w:sz w:val="30"/>
                <w:szCs w:val="30"/>
              </w:rPr>
            </w:pPr>
          </w:p>
          <w:p w14:paraId="2D43F099">
            <w:pPr>
              <w:spacing w:line="360" w:lineRule="auto"/>
              <w:jc w:val="center"/>
              <w:rPr>
                <w:rFonts w:ascii="宋体" w:hAnsi="宋体"/>
                <w:sz w:val="30"/>
                <w:szCs w:val="30"/>
              </w:rPr>
            </w:pPr>
          </w:p>
          <w:p w14:paraId="33408E3B">
            <w:pPr>
              <w:spacing w:line="360" w:lineRule="auto"/>
              <w:jc w:val="center"/>
              <w:rPr>
                <w:rFonts w:ascii="宋体" w:hAnsi="宋体"/>
                <w:sz w:val="30"/>
                <w:szCs w:val="30"/>
              </w:rPr>
            </w:pPr>
          </w:p>
          <w:p w14:paraId="4EF22B65">
            <w:pPr>
              <w:spacing w:line="360" w:lineRule="auto"/>
              <w:jc w:val="center"/>
              <w:rPr>
                <w:rFonts w:ascii="宋体" w:hAnsi="宋体"/>
                <w:sz w:val="30"/>
                <w:szCs w:val="30"/>
              </w:rPr>
            </w:pPr>
          </w:p>
          <w:p w14:paraId="09641BB0">
            <w:pPr>
              <w:spacing w:line="360" w:lineRule="auto"/>
              <w:jc w:val="center"/>
              <w:rPr>
                <w:rFonts w:ascii="宋体" w:hAnsi="宋体"/>
                <w:sz w:val="30"/>
                <w:szCs w:val="30"/>
              </w:rPr>
            </w:pPr>
          </w:p>
          <w:p w14:paraId="7880B16E">
            <w:pPr>
              <w:spacing w:line="360" w:lineRule="auto"/>
              <w:jc w:val="center"/>
              <w:rPr>
                <w:rFonts w:ascii="宋体" w:hAnsi="宋体"/>
                <w:sz w:val="30"/>
                <w:szCs w:val="30"/>
              </w:rPr>
            </w:pPr>
          </w:p>
          <w:p w14:paraId="78FB0163">
            <w:pPr>
              <w:spacing w:line="360" w:lineRule="auto"/>
              <w:jc w:val="center"/>
              <w:rPr>
                <w:rFonts w:ascii="宋体" w:hAnsi="宋体"/>
                <w:sz w:val="30"/>
                <w:szCs w:val="30"/>
              </w:rPr>
            </w:pPr>
          </w:p>
          <w:p w14:paraId="7BA0D500">
            <w:pPr>
              <w:spacing w:line="360" w:lineRule="auto"/>
              <w:jc w:val="center"/>
              <w:rPr>
                <w:rFonts w:ascii="宋体" w:hAnsi="宋体"/>
                <w:sz w:val="30"/>
                <w:szCs w:val="30"/>
              </w:rPr>
            </w:pPr>
          </w:p>
          <w:p w14:paraId="095A69FC">
            <w:pPr>
              <w:spacing w:line="360" w:lineRule="auto"/>
              <w:rPr>
                <w:rFonts w:ascii="宋体" w:hAnsi="宋体"/>
                <w:sz w:val="30"/>
                <w:szCs w:val="30"/>
              </w:rPr>
            </w:pPr>
          </w:p>
          <w:p w14:paraId="2621B3C7">
            <w:pPr>
              <w:spacing w:line="360" w:lineRule="auto"/>
              <w:jc w:val="center"/>
              <w:rPr>
                <w:rFonts w:ascii="宋体" w:hAnsi="宋体"/>
                <w:sz w:val="84"/>
                <w:szCs w:val="84"/>
              </w:rPr>
            </w:pPr>
            <w:r>
              <w:rPr>
                <w:rFonts w:hint="eastAsia" w:ascii="宋体" w:hAnsi="宋体"/>
                <w:sz w:val="84"/>
                <w:szCs w:val="84"/>
              </w:rPr>
              <w:t>文件</w:t>
            </w:r>
          </w:p>
          <w:p w14:paraId="013663FC">
            <w:pPr>
              <w:spacing w:line="360" w:lineRule="auto"/>
              <w:jc w:val="center"/>
              <w:rPr>
                <w:rFonts w:ascii="宋体" w:hAnsi="宋体"/>
                <w:sz w:val="84"/>
                <w:szCs w:val="84"/>
              </w:rPr>
            </w:pPr>
            <w:r>
              <w:rPr>
                <w:rFonts w:hint="eastAsia" w:ascii="宋体" w:hAnsi="宋体"/>
                <w:sz w:val="84"/>
                <w:szCs w:val="84"/>
              </w:rPr>
              <w:t>粘贴处</w:t>
            </w:r>
          </w:p>
          <w:p w14:paraId="06EF8834">
            <w:pPr>
              <w:spacing w:line="360" w:lineRule="auto"/>
              <w:rPr>
                <w:rFonts w:ascii="宋体" w:hAnsi="宋体"/>
                <w:sz w:val="30"/>
                <w:szCs w:val="30"/>
              </w:rPr>
            </w:pPr>
          </w:p>
          <w:p w14:paraId="69BBD6F3">
            <w:pPr>
              <w:spacing w:line="360" w:lineRule="auto"/>
              <w:jc w:val="center"/>
              <w:rPr>
                <w:rFonts w:ascii="宋体" w:hAnsi="宋体"/>
                <w:sz w:val="30"/>
                <w:szCs w:val="30"/>
              </w:rPr>
            </w:pPr>
          </w:p>
          <w:p w14:paraId="6570872E">
            <w:pPr>
              <w:spacing w:line="360" w:lineRule="auto"/>
              <w:jc w:val="center"/>
              <w:rPr>
                <w:rFonts w:ascii="宋体" w:hAnsi="宋体"/>
                <w:sz w:val="30"/>
                <w:szCs w:val="30"/>
              </w:rPr>
            </w:pPr>
          </w:p>
          <w:p w14:paraId="4D5C531B">
            <w:pPr>
              <w:spacing w:line="360" w:lineRule="auto"/>
              <w:jc w:val="center"/>
              <w:rPr>
                <w:rFonts w:ascii="宋体" w:hAnsi="宋体"/>
                <w:sz w:val="30"/>
                <w:szCs w:val="30"/>
              </w:rPr>
            </w:pPr>
          </w:p>
          <w:p w14:paraId="19021643">
            <w:pPr>
              <w:spacing w:line="360" w:lineRule="auto"/>
              <w:rPr>
                <w:rFonts w:ascii="宋体" w:hAnsi="宋体"/>
                <w:sz w:val="30"/>
                <w:szCs w:val="30"/>
              </w:rPr>
            </w:pPr>
          </w:p>
          <w:p w14:paraId="5509EA67">
            <w:pPr>
              <w:spacing w:line="360" w:lineRule="auto"/>
              <w:rPr>
                <w:rFonts w:ascii="宋体" w:hAnsi="宋体"/>
                <w:sz w:val="30"/>
                <w:szCs w:val="30"/>
              </w:rPr>
            </w:pPr>
          </w:p>
          <w:p w14:paraId="68E9C6DE">
            <w:pPr>
              <w:spacing w:line="360" w:lineRule="auto"/>
              <w:rPr>
                <w:rFonts w:ascii="宋体" w:hAnsi="宋体"/>
                <w:sz w:val="30"/>
                <w:szCs w:val="30"/>
              </w:rPr>
            </w:pPr>
          </w:p>
        </w:tc>
      </w:tr>
    </w:tbl>
    <w:p w14:paraId="539CFB20">
      <w:pPr>
        <w:spacing w:line="360" w:lineRule="auto"/>
        <w:rPr>
          <w:rFonts w:ascii="宋体" w:hAnsi="宋体"/>
          <w:b/>
          <w:sz w:val="32"/>
          <w:szCs w:val="32"/>
        </w:rPr>
      </w:pPr>
    </w:p>
    <w:p w14:paraId="64C5867D">
      <w:pPr>
        <w:spacing w:line="360" w:lineRule="auto"/>
        <w:rPr>
          <w:rFonts w:ascii="宋体" w:hAnsi="宋体"/>
          <w:b/>
          <w:sz w:val="32"/>
          <w:szCs w:val="32"/>
        </w:rPr>
      </w:pPr>
      <w:r>
        <w:rPr>
          <w:rFonts w:hint="eastAsia" w:ascii="宋体" w:hAnsi="宋体"/>
          <w:b/>
          <w:sz w:val="32"/>
          <w:szCs w:val="32"/>
        </w:rPr>
        <w:t>九、须提交的检查材料：</w:t>
      </w:r>
    </w:p>
    <w:p w14:paraId="0B109AF2">
      <w:pPr>
        <w:spacing w:line="360" w:lineRule="auto"/>
        <w:rPr>
          <w:rFonts w:ascii="宋体" w:hAnsi="宋体"/>
          <w:sz w:val="28"/>
          <w:szCs w:val="28"/>
        </w:rPr>
      </w:pPr>
      <w:r>
        <w:rPr>
          <w:rFonts w:hint="eastAsia" w:ascii="宋体" w:hAnsi="宋体"/>
          <w:sz w:val="28"/>
          <w:szCs w:val="28"/>
        </w:rPr>
        <w:t>1、裸耳听力测试（左右耳分开测试）</w:t>
      </w:r>
    </w:p>
    <w:p w14:paraId="27D09A45">
      <w:pPr>
        <w:spacing w:line="360" w:lineRule="auto"/>
        <w:rPr>
          <w:rFonts w:ascii="宋体" w:hAnsi="宋体"/>
          <w:sz w:val="28"/>
          <w:szCs w:val="28"/>
        </w:rPr>
      </w:pPr>
      <w:r>
        <w:rPr>
          <w:rFonts w:hint="eastAsia" w:ascii="宋体" w:hAnsi="宋体"/>
          <w:sz w:val="28"/>
          <w:szCs w:val="28"/>
        </w:rPr>
        <w:t>2、助听听阈测试（左右耳分开测试）</w:t>
      </w:r>
    </w:p>
    <w:p w14:paraId="2EC5FBAF">
      <w:pPr>
        <w:spacing w:line="360" w:lineRule="auto"/>
        <w:rPr>
          <w:rFonts w:ascii="宋体" w:hAnsi="宋体"/>
          <w:sz w:val="28"/>
          <w:szCs w:val="28"/>
        </w:rPr>
      </w:pPr>
      <w:r>
        <w:rPr>
          <w:rFonts w:hint="eastAsia" w:ascii="宋体" w:hAnsi="宋体"/>
          <w:sz w:val="28"/>
          <w:szCs w:val="28"/>
        </w:rPr>
        <w:t>3、听性脑干反应（ABR）测试</w:t>
      </w:r>
    </w:p>
    <w:p w14:paraId="3E1EC7D4">
      <w:pPr>
        <w:spacing w:line="360" w:lineRule="auto"/>
        <w:rPr>
          <w:rFonts w:ascii="宋体" w:hAnsi="宋体"/>
          <w:sz w:val="28"/>
          <w:szCs w:val="28"/>
        </w:rPr>
      </w:pPr>
      <w:r>
        <w:rPr>
          <w:rFonts w:hint="eastAsia" w:ascii="宋体" w:hAnsi="宋体"/>
          <w:sz w:val="28"/>
          <w:szCs w:val="28"/>
        </w:rPr>
        <w:t>4、耳声发射（OAE）测试</w:t>
      </w:r>
    </w:p>
    <w:p w14:paraId="1BA36A03">
      <w:pPr>
        <w:spacing w:line="360" w:lineRule="auto"/>
        <w:rPr>
          <w:rFonts w:ascii="宋体" w:hAnsi="宋体"/>
          <w:sz w:val="28"/>
          <w:szCs w:val="28"/>
        </w:rPr>
      </w:pPr>
      <w:r>
        <w:rPr>
          <w:rFonts w:hint="eastAsia" w:ascii="宋体" w:hAnsi="宋体"/>
          <w:sz w:val="28"/>
          <w:szCs w:val="28"/>
        </w:rPr>
        <w:t>5、颞骨CT报告（要求对内耳发育情况有描述）</w:t>
      </w:r>
    </w:p>
    <w:p w14:paraId="560F2280">
      <w:pPr>
        <w:spacing w:line="360" w:lineRule="auto"/>
        <w:rPr>
          <w:rFonts w:ascii="宋体" w:hAnsi="宋体"/>
          <w:bCs/>
          <w:sz w:val="28"/>
          <w:szCs w:val="28"/>
        </w:rPr>
      </w:pPr>
      <w:r>
        <w:rPr>
          <w:rFonts w:hint="eastAsia" w:ascii="宋体" w:hAnsi="宋体"/>
          <w:bCs/>
          <w:sz w:val="28"/>
          <w:szCs w:val="28"/>
        </w:rPr>
        <w:t>6、林氏六音测试</w:t>
      </w:r>
    </w:p>
    <w:p w14:paraId="6BF0A98C">
      <w:pPr>
        <w:spacing w:line="360" w:lineRule="auto"/>
        <w:rPr>
          <w:rFonts w:ascii="宋体" w:hAnsi="宋体"/>
          <w:bCs/>
          <w:sz w:val="28"/>
          <w:szCs w:val="28"/>
        </w:rPr>
      </w:pPr>
      <w:r>
        <w:rPr>
          <w:rFonts w:hint="eastAsia" w:ascii="宋体" w:hAnsi="宋体"/>
          <w:bCs/>
          <w:sz w:val="28"/>
          <w:szCs w:val="28"/>
        </w:rPr>
        <w:t>7、听觉整合问卷（父母问卷）</w:t>
      </w:r>
    </w:p>
    <w:p w14:paraId="5D036CFF">
      <w:pPr>
        <w:spacing w:line="360" w:lineRule="auto"/>
        <w:rPr>
          <w:rFonts w:ascii="宋体" w:hAnsi="宋体"/>
          <w:bCs/>
          <w:sz w:val="28"/>
          <w:szCs w:val="28"/>
        </w:rPr>
      </w:pPr>
      <w:r>
        <w:rPr>
          <w:rFonts w:hint="eastAsia" w:ascii="宋体" w:hAnsi="宋体"/>
          <w:bCs/>
          <w:sz w:val="28"/>
          <w:szCs w:val="28"/>
        </w:rPr>
        <w:t>8、听觉能力测试</w:t>
      </w:r>
    </w:p>
    <w:p w14:paraId="74DE0DFA">
      <w:pPr>
        <w:spacing w:line="360" w:lineRule="auto"/>
        <w:rPr>
          <w:rFonts w:ascii="宋体" w:hAnsi="宋体"/>
          <w:bCs/>
          <w:sz w:val="28"/>
          <w:szCs w:val="28"/>
        </w:rPr>
      </w:pPr>
      <w:r>
        <w:rPr>
          <w:rFonts w:hint="eastAsia" w:ascii="宋体" w:hAnsi="宋体"/>
          <w:bCs/>
          <w:sz w:val="28"/>
          <w:szCs w:val="28"/>
        </w:rPr>
        <w:t>9、言语能力测试</w:t>
      </w:r>
    </w:p>
    <w:p w14:paraId="38880CF3">
      <w:pPr>
        <w:spacing w:line="360" w:lineRule="auto"/>
        <w:rPr>
          <w:rFonts w:ascii="宋体" w:hAnsi="宋体"/>
          <w:bCs/>
          <w:sz w:val="28"/>
          <w:szCs w:val="28"/>
        </w:rPr>
      </w:pPr>
      <w:r>
        <w:rPr>
          <w:rFonts w:hint="eastAsia" w:ascii="宋体" w:hAnsi="宋体"/>
          <w:bCs/>
          <w:sz w:val="28"/>
          <w:szCs w:val="28"/>
        </w:rPr>
        <w:t>10、CAP听觉行为分级</w:t>
      </w:r>
    </w:p>
    <w:p w14:paraId="55D0ED9C">
      <w:pPr>
        <w:spacing w:line="360" w:lineRule="auto"/>
        <w:rPr>
          <w:rFonts w:ascii="宋体" w:hAnsi="宋体"/>
          <w:bCs/>
          <w:sz w:val="28"/>
          <w:szCs w:val="28"/>
        </w:rPr>
      </w:pPr>
      <w:r>
        <w:rPr>
          <w:rFonts w:hint="eastAsia" w:ascii="宋体" w:hAnsi="宋体"/>
          <w:bCs/>
          <w:sz w:val="28"/>
          <w:szCs w:val="28"/>
        </w:rPr>
        <w:t>11、SIR言语可懂度分级</w:t>
      </w:r>
    </w:p>
    <w:p w14:paraId="0125F6EB">
      <w:pPr>
        <w:spacing w:line="360" w:lineRule="auto"/>
        <w:rPr>
          <w:rFonts w:ascii="宋体" w:hAnsi="宋体"/>
          <w:sz w:val="28"/>
          <w:szCs w:val="28"/>
        </w:rPr>
      </w:pPr>
      <w:r>
        <w:rPr>
          <w:rFonts w:hint="eastAsia" w:ascii="宋体" w:hAnsi="宋体"/>
          <w:bCs/>
          <w:sz w:val="28"/>
          <w:szCs w:val="28"/>
        </w:rPr>
        <w:t>12、希-内智力测试或格雷费斯测试（3岁以上希-内，3岁以下格雷费斯）</w:t>
      </w:r>
    </w:p>
    <w:p w14:paraId="24EFB463">
      <w:pPr>
        <w:spacing w:line="360" w:lineRule="auto"/>
        <w:rPr>
          <w:rFonts w:ascii="宋体" w:hAnsi="宋体"/>
          <w:bCs/>
          <w:sz w:val="28"/>
          <w:szCs w:val="28"/>
        </w:rPr>
      </w:pPr>
      <w:r>
        <w:rPr>
          <w:rFonts w:hint="eastAsia" w:ascii="宋体" w:hAnsi="宋体"/>
          <w:bCs/>
          <w:sz w:val="28"/>
          <w:szCs w:val="28"/>
        </w:rPr>
        <w:t>13、克氏孤独症量表得分</w:t>
      </w:r>
    </w:p>
    <w:p w14:paraId="646D3771">
      <w:pPr>
        <w:spacing w:line="360" w:lineRule="auto"/>
        <w:rPr>
          <w:rFonts w:ascii="宋体" w:hAnsi="宋体"/>
          <w:bCs/>
          <w:sz w:val="28"/>
          <w:szCs w:val="28"/>
        </w:rPr>
      </w:pPr>
      <w:r>
        <w:rPr>
          <w:rFonts w:hint="eastAsia" w:ascii="宋体" w:hAnsi="宋体"/>
          <w:bCs/>
          <w:sz w:val="28"/>
          <w:szCs w:val="28"/>
        </w:rPr>
        <w:t>14、Conner多动症量表得分</w:t>
      </w:r>
    </w:p>
    <w:p w14:paraId="38B2EA41">
      <w:pPr>
        <w:spacing w:line="360" w:lineRule="auto"/>
        <w:rPr>
          <w:rFonts w:ascii="宋体" w:hAnsi="宋体"/>
          <w:bCs/>
          <w:sz w:val="28"/>
          <w:szCs w:val="28"/>
        </w:rPr>
      </w:pPr>
      <w:r>
        <w:rPr>
          <w:rFonts w:hint="eastAsia" w:ascii="宋体" w:hAnsi="宋体"/>
          <w:bCs/>
          <w:sz w:val="28"/>
          <w:szCs w:val="28"/>
        </w:rPr>
        <w:t>15、Rutter儿童行为问卷得分</w:t>
      </w:r>
    </w:p>
    <w:p w14:paraId="757E51B7">
      <w:pPr>
        <w:spacing w:line="360" w:lineRule="auto"/>
        <w:rPr>
          <w:rFonts w:ascii="宋体" w:hAnsi="宋体"/>
          <w:bCs/>
          <w:sz w:val="28"/>
          <w:szCs w:val="28"/>
        </w:rPr>
      </w:pPr>
    </w:p>
    <w:p w14:paraId="363E54E0">
      <w:pPr>
        <w:spacing w:line="360" w:lineRule="auto"/>
        <w:rPr>
          <w:rFonts w:ascii="宋体" w:hAnsi="宋体"/>
          <w:b/>
          <w:bCs/>
          <w:sz w:val="24"/>
        </w:rPr>
      </w:pPr>
      <w:r>
        <w:rPr>
          <w:rFonts w:hint="eastAsia" w:ascii="宋体" w:hAnsi="宋体"/>
          <w:b/>
          <w:bCs/>
          <w:sz w:val="24"/>
        </w:rPr>
        <w:t>说明：</w:t>
      </w:r>
    </w:p>
    <w:p w14:paraId="64418B39">
      <w:pPr>
        <w:spacing w:line="360" w:lineRule="auto"/>
        <w:rPr>
          <w:rFonts w:ascii="宋体" w:hAnsi="宋体"/>
          <w:b/>
          <w:sz w:val="24"/>
        </w:rPr>
      </w:pPr>
      <w:r>
        <w:rPr>
          <w:rFonts w:hint="eastAsia" w:ascii="宋体" w:hAnsi="宋体"/>
          <w:bCs/>
          <w:sz w:val="24"/>
        </w:rPr>
        <w:t>1、除第</w:t>
      </w:r>
      <w:r>
        <w:rPr>
          <w:rFonts w:hint="eastAsia" w:ascii="宋体" w:hAnsi="宋体"/>
          <w:b/>
          <w:bCs w:val="0"/>
          <w:sz w:val="24"/>
        </w:rPr>
        <w:t>5</w:t>
      </w:r>
      <w:r>
        <w:rPr>
          <w:rFonts w:hint="eastAsia" w:ascii="宋体" w:hAnsi="宋体"/>
          <w:bCs/>
          <w:sz w:val="24"/>
          <w:lang w:eastAsia="zh-CN"/>
        </w:rPr>
        <w:t>项</w:t>
      </w:r>
      <w:r>
        <w:rPr>
          <w:rFonts w:hint="eastAsia" w:ascii="宋体" w:hAnsi="宋体"/>
          <w:bCs/>
          <w:sz w:val="24"/>
        </w:rPr>
        <w:t>检测之外，其他均需提交6个月之内的检查结果。</w:t>
      </w:r>
    </w:p>
    <w:p w14:paraId="4BEFF87B">
      <w:pPr>
        <w:spacing w:line="480" w:lineRule="auto"/>
        <w:rPr>
          <w:rFonts w:ascii="宋体" w:hAnsi="宋体"/>
          <w:bCs/>
          <w:sz w:val="24"/>
        </w:rPr>
      </w:pPr>
      <w:r>
        <w:rPr>
          <w:rFonts w:hint="eastAsia" w:ascii="宋体" w:hAnsi="宋体"/>
          <w:bCs/>
          <w:sz w:val="24"/>
        </w:rPr>
        <w:t>2、请到定点手术医院</w:t>
      </w:r>
      <w:r>
        <w:rPr>
          <w:rFonts w:hint="eastAsia" w:ascii="宋体" w:hAnsi="宋体"/>
          <w:bCs/>
          <w:sz w:val="24"/>
          <w:lang w:eastAsia="zh-CN"/>
        </w:rPr>
        <w:t>（</w:t>
      </w:r>
      <w:r>
        <w:rPr>
          <w:rFonts w:hint="eastAsia" w:ascii="宋体" w:hAnsi="宋体"/>
          <w:bCs/>
          <w:sz w:val="24"/>
          <w:lang w:val="en-US" w:eastAsia="zh-CN"/>
        </w:rPr>
        <w:t>三甲医院</w:t>
      </w:r>
      <w:r>
        <w:rPr>
          <w:rFonts w:hint="eastAsia" w:ascii="宋体" w:hAnsi="宋体"/>
          <w:bCs/>
          <w:sz w:val="24"/>
          <w:lang w:eastAsia="zh-CN"/>
        </w:rPr>
        <w:t>）</w:t>
      </w:r>
      <w:r>
        <w:rPr>
          <w:rFonts w:hint="eastAsia" w:ascii="宋体" w:hAnsi="宋体"/>
          <w:bCs/>
          <w:sz w:val="24"/>
        </w:rPr>
        <w:t>和定点康复机构完成检查评估。</w:t>
      </w:r>
    </w:p>
    <w:p w14:paraId="00846388">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3、康复机构评估检查结果需盖康复机构公章。</w:t>
      </w:r>
    </w:p>
    <w:p w14:paraId="737859FD">
      <w:pPr>
        <w:spacing w:line="360" w:lineRule="auto"/>
        <w:rPr>
          <w:rFonts w:hint="eastAsia" w:ascii="宋体" w:hAnsi="宋体"/>
          <w:color w:val="000000" w:themeColor="text1"/>
          <w:sz w:val="24"/>
          <w14:textFill>
            <w14:solidFill>
              <w14:schemeClr w14:val="tx1"/>
            </w14:solidFill>
          </w14:textFill>
        </w:rPr>
      </w:pPr>
    </w:p>
    <w:p w14:paraId="514F115F">
      <w:pPr>
        <w:spacing w:line="360" w:lineRule="auto"/>
        <w:rPr>
          <w:rFonts w:ascii="宋体" w:hAnsi="宋体"/>
          <w:sz w:val="32"/>
          <w:szCs w:val="32"/>
        </w:rPr>
      </w:pPr>
    </w:p>
    <w:p w14:paraId="4F490327">
      <w:pPr>
        <w:spacing w:line="360" w:lineRule="auto"/>
        <w:rPr>
          <w:rFonts w:ascii="宋体" w:hAnsi="宋体"/>
          <w:b/>
          <w:sz w:val="32"/>
          <w:szCs w:val="32"/>
        </w:rPr>
      </w:pPr>
      <w:r>
        <w:rPr>
          <w:rFonts w:hint="eastAsia" w:ascii="宋体" w:hAnsi="宋体"/>
          <w:sz w:val="32"/>
          <w:szCs w:val="32"/>
        </w:rPr>
        <w:t>1、裸耳听力测试（左右耳分开测试）</w:t>
      </w:r>
    </w:p>
    <w:tbl>
      <w:tblPr>
        <w:tblStyle w:val="5"/>
        <w:tblW w:w="9718"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18"/>
      </w:tblGrid>
      <w:tr w14:paraId="463B6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6" w:hRule="atLeast"/>
        </w:trPr>
        <w:tc>
          <w:tcPr>
            <w:tcW w:w="9718" w:type="dxa"/>
            <w:tcBorders>
              <w:tl2br w:val="single" w:color="auto" w:sz="4" w:space="0"/>
              <w:tr2bl w:val="single" w:color="auto" w:sz="4" w:space="0"/>
            </w:tcBorders>
          </w:tcPr>
          <w:p w14:paraId="3C785F18">
            <w:pPr>
              <w:spacing w:line="360" w:lineRule="auto"/>
              <w:rPr>
                <w:rFonts w:ascii="宋体" w:hAnsi="宋体"/>
                <w:sz w:val="30"/>
                <w:szCs w:val="30"/>
              </w:rPr>
            </w:pPr>
          </w:p>
          <w:p w14:paraId="3A418AF6">
            <w:pPr>
              <w:spacing w:line="360" w:lineRule="auto"/>
              <w:jc w:val="center"/>
              <w:rPr>
                <w:rFonts w:ascii="宋体" w:hAnsi="宋体"/>
                <w:sz w:val="30"/>
                <w:szCs w:val="30"/>
              </w:rPr>
            </w:pPr>
          </w:p>
          <w:p w14:paraId="712CA277">
            <w:pPr>
              <w:spacing w:line="360" w:lineRule="auto"/>
              <w:jc w:val="center"/>
              <w:rPr>
                <w:rFonts w:ascii="宋体" w:hAnsi="宋体"/>
                <w:sz w:val="30"/>
                <w:szCs w:val="30"/>
              </w:rPr>
            </w:pPr>
          </w:p>
          <w:p w14:paraId="797477A4">
            <w:pPr>
              <w:spacing w:line="360" w:lineRule="auto"/>
              <w:jc w:val="center"/>
              <w:rPr>
                <w:rFonts w:ascii="宋体" w:hAnsi="宋体"/>
                <w:sz w:val="30"/>
                <w:szCs w:val="30"/>
              </w:rPr>
            </w:pPr>
          </w:p>
          <w:p w14:paraId="6A394A03">
            <w:pPr>
              <w:spacing w:line="360" w:lineRule="auto"/>
              <w:jc w:val="center"/>
              <w:rPr>
                <w:rFonts w:ascii="宋体" w:hAnsi="宋体"/>
                <w:sz w:val="30"/>
                <w:szCs w:val="30"/>
              </w:rPr>
            </w:pPr>
          </w:p>
          <w:p w14:paraId="36EEBB1B">
            <w:pPr>
              <w:spacing w:line="360" w:lineRule="auto"/>
              <w:jc w:val="center"/>
              <w:rPr>
                <w:rFonts w:ascii="宋体" w:hAnsi="宋体"/>
                <w:sz w:val="30"/>
                <w:szCs w:val="30"/>
              </w:rPr>
            </w:pPr>
          </w:p>
          <w:p w14:paraId="51880EA1">
            <w:pPr>
              <w:spacing w:line="360" w:lineRule="auto"/>
              <w:jc w:val="center"/>
              <w:rPr>
                <w:rFonts w:ascii="宋体" w:hAnsi="宋体"/>
                <w:sz w:val="30"/>
                <w:szCs w:val="30"/>
              </w:rPr>
            </w:pPr>
          </w:p>
          <w:p w14:paraId="2FDED89E">
            <w:pPr>
              <w:spacing w:line="360" w:lineRule="auto"/>
              <w:jc w:val="center"/>
              <w:rPr>
                <w:rFonts w:ascii="宋体" w:hAnsi="宋体"/>
                <w:sz w:val="30"/>
                <w:szCs w:val="30"/>
              </w:rPr>
            </w:pPr>
          </w:p>
          <w:p w14:paraId="10BCD42F">
            <w:pPr>
              <w:spacing w:line="360" w:lineRule="auto"/>
              <w:rPr>
                <w:rFonts w:ascii="宋体" w:hAnsi="宋体"/>
                <w:sz w:val="30"/>
                <w:szCs w:val="30"/>
              </w:rPr>
            </w:pPr>
          </w:p>
          <w:p w14:paraId="0A00B9D4">
            <w:pPr>
              <w:spacing w:line="360" w:lineRule="auto"/>
              <w:jc w:val="center"/>
              <w:rPr>
                <w:rFonts w:ascii="宋体" w:hAnsi="宋体"/>
                <w:sz w:val="84"/>
                <w:szCs w:val="84"/>
              </w:rPr>
            </w:pPr>
            <w:r>
              <w:rPr>
                <w:rFonts w:hint="eastAsia" w:ascii="宋体" w:hAnsi="宋体"/>
                <w:sz w:val="84"/>
                <w:szCs w:val="84"/>
              </w:rPr>
              <w:t>文件</w:t>
            </w:r>
          </w:p>
          <w:p w14:paraId="45068B71">
            <w:pPr>
              <w:spacing w:line="360" w:lineRule="auto"/>
              <w:jc w:val="center"/>
              <w:rPr>
                <w:rFonts w:ascii="宋体" w:hAnsi="宋体"/>
                <w:sz w:val="84"/>
                <w:szCs w:val="84"/>
              </w:rPr>
            </w:pPr>
            <w:r>
              <w:rPr>
                <w:rFonts w:hint="eastAsia" w:ascii="宋体" w:hAnsi="宋体"/>
                <w:sz w:val="84"/>
                <w:szCs w:val="84"/>
              </w:rPr>
              <w:t>粘贴处</w:t>
            </w:r>
          </w:p>
          <w:p w14:paraId="0142C2D9">
            <w:pPr>
              <w:spacing w:line="360" w:lineRule="auto"/>
              <w:rPr>
                <w:rFonts w:ascii="宋体" w:hAnsi="宋体"/>
                <w:sz w:val="30"/>
                <w:szCs w:val="30"/>
              </w:rPr>
            </w:pPr>
          </w:p>
          <w:p w14:paraId="64B8B345">
            <w:pPr>
              <w:spacing w:line="360" w:lineRule="auto"/>
              <w:jc w:val="center"/>
              <w:rPr>
                <w:rFonts w:ascii="宋体" w:hAnsi="宋体"/>
                <w:sz w:val="30"/>
                <w:szCs w:val="30"/>
              </w:rPr>
            </w:pPr>
          </w:p>
          <w:p w14:paraId="66D01216">
            <w:pPr>
              <w:spacing w:line="360" w:lineRule="auto"/>
              <w:jc w:val="center"/>
              <w:rPr>
                <w:rFonts w:ascii="宋体" w:hAnsi="宋体"/>
                <w:sz w:val="30"/>
                <w:szCs w:val="30"/>
              </w:rPr>
            </w:pPr>
          </w:p>
          <w:p w14:paraId="6F44133D">
            <w:pPr>
              <w:spacing w:line="360" w:lineRule="auto"/>
              <w:jc w:val="center"/>
              <w:rPr>
                <w:rFonts w:ascii="宋体" w:hAnsi="宋体"/>
                <w:sz w:val="30"/>
                <w:szCs w:val="30"/>
              </w:rPr>
            </w:pPr>
          </w:p>
          <w:p w14:paraId="159DA752">
            <w:pPr>
              <w:spacing w:line="360" w:lineRule="auto"/>
              <w:jc w:val="center"/>
              <w:rPr>
                <w:rFonts w:ascii="宋体" w:hAnsi="宋体"/>
                <w:sz w:val="30"/>
                <w:szCs w:val="30"/>
              </w:rPr>
            </w:pPr>
          </w:p>
          <w:p w14:paraId="70893796">
            <w:pPr>
              <w:spacing w:line="360" w:lineRule="auto"/>
              <w:rPr>
                <w:rFonts w:ascii="宋体" w:hAnsi="宋体"/>
                <w:sz w:val="30"/>
                <w:szCs w:val="30"/>
              </w:rPr>
            </w:pPr>
          </w:p>
          <w:p w14:paraId="19799F48">
            <w:pPr>
              <w:spacing w:line="360" w:lineRule="auto"/>
              <w:rPr>
                <w:rFonts w:ascii="宋体" w:hAnsi="宋体"/>
                <w:sz w:val="30"/>
                <w:szCs w:val="30"/>
              </w:rPr>
            </w:pPr>
          </w:p>
        </w:tc>
      </w:tr>
    </w:tbl>
    <w:p w14:paraId="2C27527E">
      <w:pPr>
        <w:spacing w:line="360" w:lineRule="auto"/>
        <w:ind w:right="1200"/>
        <w:rPr>
          <w:rFonts w:ascii="宋体" w:hAnsi="宋体"/>
          <w:b/>
          <w:sz w:val="30"/>
          <w:szCs w:val="30"/>
        </w:rPr>
      </w:pPr>
      <w:r>
        <w:rPr>
          <w:rFonts w:hint="eastAsia" w:ascii="宋体" w:hAnsi="宋体"/>
          <w:sz w:val="30"/>
          <w:szCs w:val="30"/>
        </w:rPr>
        <w:t xml:space="preserve">                    </w:t>
      </w:r>
    </w:p>
    <w:p w14:paraId="2C7BDD2A">
      <w:pPr>
        <w:spacing w:line="360" w:lineRule="auto"/>
        <w:rPr>
          <w:rFonts w:ascii="宋体" w:hAnsi="宋体"/>
          <w:sz w:val="32"/>
          <w:szCs w:val="32"/>
        </w:rPr>
      </w:pPr>
      <w:r>
        <w:rPr>
          <w:rFonts w:hint="eastAsia" w:ascii="宋体" w:hAnsi="宋体"/>
          <w:sz w:val="32"/>
          <w:szCs w:val="32"/>
        </w:rPr>
        <w:t>2、助听听阈测试（左右耳分开测试）</w:t>
      </w:r>
    </w:p>
    <w:tbl>
      <w:tblPr>
        <w:tblStyle w:val="5"/>
        <w:tblW w:w="9718"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18"/>
      </w:tblGrid>
      <w:tr w14:paraId="14A4F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6" w:hRule="atLeast"/>
        </w:trPr>
        <w:tc>
          <w:tcPr>
            <w:tcW w:w="9718" w:type="dxa"/>
            <w:tcBorders>
              <w:tl2br w:val="single" w:color="auto" w:sz="4" w:space="0"/>
              <w:tr2bl w:val="single" w:color="auto" w:sz="4" w:space="0"/>
            </w:tcBorders>
          </w:tcPr>
          <w:p w14:paraId="7827209A">
            <w:pPr>
              <w:spacing w:line="360" w:lineRule="auto"/>
              <w:rPr>
                <w:rFonts w:ascii="宋体" w:hAnsi="宋体"/>
                <w:sz w:val="30"/>
                <w:szCs w:val="30"/>
              </w:rPr>
            </w:pPr>
          </w:p>
          <w:p w14:paraId="25BCABC3">
            <w:pPr>
              <w:spacing w:line="360" w:lineRule="auto"/>
              <w:jc w:val="center"/>
              <w:rPr>
                <w:rFonts w:ascii="宋体" w:hAnsi="宋体"/>
                <w:sz w:val="30"/>
                <w:szCs w:val="30"/>
              </w:rPr>
            </w:pPr>
          </w:p>
          <w:p w14:paraId="4F7E2163">
            <w:pPr>
              <w:spacing w:line="360" w:lineRule="auto"/>
              <w:jc w:val="center"/>
              <w:rPr>
                <w:rFonts w:ascii="宋体" w:hAnsi="宋体"/>
                <w:sz w:val="30"/>
                <w:szCs w:val="30"/>
              </w:rPr>
            </w:pPr>
          </w:p>
          <w:p w14:paraId="68D832E1">
            <w:pPr>
              <w:spacing w:line="360" w:lineRule="auto"/>
              <w:jc w:val="center"/>
              <w:rPr>
                <w:rFonts w:ascii="宋体" w:hAnsi="宋体"/>
                <w:sz w:val="30"/>
                <w:szCs w:val="30"/>
              </w:rPr>
            </w:pPr>
          </w:p>
          <w:p w14:paraId="2AA000F1">
            <w:pPr>
              <w:spacing w:line="360" w:lineRule="auto"/>
              <w:jc w:val="center"/>
              <w:rPr>
                <w:rFonts w:ascii="宋体" w:hAnsi="宋体"/>
                <w:sz w:val="30"/>
                <w:szCs w:val="30"/>
              </w:rPr>
            </w:pPr>
          </w:p>
          <w:p w14:paraId="5EA216F7">
            <w:pPr>
              <w:spacing w:line="360" w:lineRule="auto"/>
              <w:jc w:val="center"/>
              <w:rPr>
                <w:rFonts w:ascii="宋体" w:hAnsi="宋体"/>
                <w:sz w:val="30"/>
                <w:szCs w:val="30"/>
              </w:rPr>
            </w:pPr>
          </w:p>
          <w:p w14:paraId="36997615">
            <w:pPr>
              <w:spacing w:line="360" w:lineRule="auto"/>
              <w:jc w:val="center"/>
              <w:rPr>
                <w:rFonts w:ascii="宋体" w:hAnsi="宋体"/>
                <w:sz w:val="30"/>
                <w:szCs w:val="30"/>
              </w:rPr>
            </w:pPr>
          </w:p>
          <w:p w14:paraId="66A9ACA2">
            <w:pPr>
              <w:spacing w:line="360" w:lineRule="auto"/>
              <w:jc w:val="center"/>
              <w:rPr>
                <w:rFonts w:ascii="宋体" w:hAnsi="宋体"/>
                <w:sz w:val="30"/>
                <w:szCs w:val="30"/>
              </w:rPr>
            </w:pPr>
          </w:p>
          <w:p w14:paraId="07C84F78">
            <w:pPr>
              <w:spacing w:line="360" w:lineRule="auto"/>
              <w:rPr>
                <w:rFonts w:ascii="宋体" w:hAnsi="宋体"/>
                <w:sz w:val="30"/>
                <w:szCs w:val="30"/>
              </w:rPr>
            </w:pPr>
          </w:p>
          <w:p w14:paraId="74386B48">
            <w:pPr>
              <w:spacing w:line="360" w:lineRule="auto"/>
              <w:jc w:val="center"/>
              <w:rPr>
                <w:rFonts w:ascii="宋体" w:hAnsi="宋体"/>
                <w:sz w:val="84"/>
                <w:szCs w:val="84"/>
              </w:rPr>
            </w:pPr>
            <w:r>
              <w:rPr>
                <w:rFonts w:hint="eastAsia" w:ascii="宋体" w:hAnsi="宋体"/>
                <w:sz w:val="84"/>
                <w:szCs w:val="84"/>
              </w:rPr>
              <w:t>文件</w:t>
            </w:r>
          </w:p>
          <w:p w14:paraId="5718CF6E">
            <w:pPr>
              <w:spacing w:line="360" w:lineRule="auto"/>
              <w:jc w:val="center"/>
              <w:rPr>
                <w:rFonts w:ascii="宋体" w:hAnsi="宋体"/>
                <w:sz w:val="84"/>
                <w:szCs w:val="84"/>
              </w:rPr>
            </w:pPr>
            <w:r>
              <w:rPr>
                <w:rFonts w:hint="eastAsia" w:ascii="宋体" w:hAnsi="宋体"/>
                <w:sz w:val="84"/>
                <w:szCs w:val="84"/>
              </w:rPr>
              <w:t>粘贴处</w:t>
            </w:r>
          </w:p>
          <w:p w14:paraId="60622268">
            <w:pPr>
              <w:spacing w:line="360" w:lineRule="auto"/>
              <w:rPr>
                <w:rFonts w:ascii="宋体" w:hAnsi="宋体"/>
                <w:sz w:val="30"/>
                <w:szCs w:val="30"/>
              </w:rPr>
            </w:pPr>
          </w:p>
          <w:p w14:paraId="3A57A9F8">
            <w:pPr>
              <w:spacing w:line="360" w:lineRule="auto"/>
              <w:jc w:val="center"/>
              <w:rPr>
                <w:rFonts w:ascii="宋体" w:hAnsi="宋体"/>
                <w:sz w:val="30"/>
                <w:szCs w:val="30"/>
              </w:rPr>
            </w:pPr>
          </w:p>
          <w:p w14:paraId="7964A0A7">
            <w:pPr>
              <w:spacing w:line="360" w:lineRule="auto"/>
              <w:jc w:val="center"/>
              <w:rPr>
                <w:rFonts w:ascii="宋体" w:hAnsi="宋体"/>
                <w:sz w:val="30"/>
                <w:szCs w:val="30"/>
              </w:rPr>
            </w:pPr>
          </w:p>
          <w:p w14:paraId="7167DC4D">
            <w:pPr>
              <w:spacing w:line="360" w:lineRule="auto"/>
              <w:jc w:val="center"/>
              <w:rPr>
                <w:rFonts w:ascii="宋体" w:hAnsi="宋体"/>
                <w:sz w:val="30"/>
                <w:szCs w:val="30"/>
              </w:rPr>
            </w:pPr>
          </w:p>
          <w:p w14:paraId="340F581B">
            <w:pPr>
              <w:spacing w:line="360" w:lineRule="auto"/>
              <w:rPr>
                <w:rFonts w:ascii="宋体" w:hAnsi="宋体"/>
                <w:sz w:val="30"/>
                <w:szCs w:val="30"/>
              </w:rPr>
            </w:pPr>
          </w:p>
          <w:p w14:paraId="39BA6BD9">
            <w:pPr>
              <w:spacing w:line="360" w:lineRule="auto"/>
              <w:rPr>
                <w:rFonts w:ascii="宋体" w:hAnsi="宋体"/>
                <w:sz w:val="30"/>
                <w:szCs w:val="30"/>
              </w:rPr>
            </w:pPr>
          </w:p>
          <w:p w14:paraId="416C5142">
            <w:pPr>
              <w:spacing w:line="360" w:lineRule="auto"/>
              <w:rPr>
                <w:rFonts w:ascii="宋体" w:hAnsi="宋体"/>
                <w:sz w:val="30"/>
                <w:szCs w:val="30"/>
              </w:rPr>
            </w:pPr>
          </w:p>
        </w:tc>
      </w:tr>
    </w:tbl>
    <w:p w14:paraId="603ADA88">
      <w:pPr>
        <w:spacing w:line="360" w:lineRule="auto"/>
        <w:ind w:right="1200"/>
        <w:jc w:val="center"/>
        <w:rPr>
          <w:rFonts w:ascii="宋体" w:hAnsi="宋体"/>
          <w:b/>
          <w:sz w:val="30"/>
          <w:szCs w:val="30"/>
        </w:rPr>
      </w:pPr>
      <w:r>
        <w:rPr>
          <w:rFonts w:hint="eastAsia" w:ascii="宋体" w:hAnsi="宋体"/>
          <w:sz w:val="30"/>
          <w:szCs w:val="30"/>
        </w:rPr>
        <w:t xml:space="preserve">                             </w:t>
      </w:r>
    </w:p>
    <w:p w14:paraId="1059C1B6">
      <w:pPr>
        <w:spacing w:line="360" w:lineRule="auto"/>
        <w:rPr>
          <w:rFonts w:ascii="宋体" w:hAnsi="宋体"/>
          <w:sz w:val="32"/>
          <w:szCs w:val="32"/>
        </w:rPr>
      </w:pPr>
      <w:r>
        <w:rPr>
          <w:rFonts w:hint="eastAsia" w:ascii="宋体" w:hAnsi="宋体"/>
          <w:sz w:val="32"/>
          <w:szCs w:val="32"/>
        </w:rPr>
        <w:t>3、听性脑干反应（ABR）测试</w:t>
      </w:r>
    </w:p>
    <w:tbl>
      <w:tblPr>
        <w:tblStyle w:val="5"/>
        <w:tblW w:w="9730"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30"/>
      </w:tblGrid>
      <w:tr w14:paraId="1F81A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6" w:hRule="atLeast"/>
        </w:trPr>
        <w:tc>
          <w:tcPr>
            <w:tcW w:w="9730" w:type="dxa"/>
            <w:tcBorders>
              <w:tl2br w:val="single" w:color="auto" w:sz="4" w:space="0"/>
              <w:tr2bl w:val="single" w:color="auto" w:sz="4" w:space="0"/>
            </w:tcBorders>
          </w:tcPr>
          <w:p w14:paraId="25E353EB">
            <w:pPr>
              <w:spacing w:line="360" w:lineRule="auto"/>
              <w:rPr>
                <w:rFonts w:ascii="宋体" w:hAnsi="宋体"/>
                <w:sz w:val="30"/>
                <w:szCs w:val="30"/>
              </w:rPr>
            </w:pPr>
          </w:p>
          <w:p w14:paraId="0D11F64A">
            <w:pPr>
              <w:spacing w:line="360" w:lineRule="auto"/>
              <w:jc w:val="center"/>
              <w:rPr>
                <w:rFonts w:ascii="宋体" w:hAnsi="宋体"/>
                <w:sz w:val="30"/>
                <w:szCs w:val="30"/>
              </w:rPr>
            </w:pPr>
          </w:p>
          <w:p w14:paraId="7701B84C">
            <w:pPr>
              <w:spacing w:line="360" w:lineRule="auto"/>
              <w:jc w:val="center"/>
              <w:rPr>
                <w:rFonts w:ascii="宋体" w:hAnsi="宋体"/>
                <w:sz w:val="30"/>
                <w:szCs w:val="30"/>
              </w:rPr>
            </w:pPr>
          </w:p>
          <w:p w14:paraId="2F6B84E7">
            <w:pPr>
              <w:spacing w:line="360" w:lineRule="auto"/>
              <w:jc w:val="center"/>
              <w:rPr>
                <w:rFonts w:ascii="宋体" w:hAnsi="宋体"/>
                <w:sz w:val="30"/>
                <w:szCs w:val="30"/>
              </w:rPr>
            </w:pPr>
          </w:p>
          <w:p w14:paraId="5744C2B2">
            <w:pPr>
              <w:spacing w:line="360" w:lineRule="auto"/>
              <w:jc w:val="center"/>
              <w:rPr>
                <w:rFonts w:ascii="宋体" w:hAnsi="宋体"/>
                <w:sz w:val="30"/>
                <w:szCs w:val="30"/>
              </w:rPr>
            </w:pPr>
          </w:p>
          <w:p w14:paraId="5FB4C682">
            <w:pPr>
              <w:spacing w:line="360" w:lineRule="auto"/>
              <w:jc w:val="center"/>
              <w:rPr>
                <w:rFonts w:ascii="宋体" w:hAnsi="宋体"/>
                <w:sz w:val="30"/>
                <w:szCs w:val="30"/>
              </w:rPr>
            </w:pPr>
          </w:p>
          <w:p w14:paraId="24918546">
            <w:pPr>
              <w:spacing w:line="360" w:lineRule="auto"/>
              <w:jc w:val="center"/>
              <w:rPr>
                <w:rFonts w:ascii="宋体" w:hAnsi="宋体"/>
                <w:sz w:val="30"/>
                <w:szCs w:val="30"/>
              </w:rPr>
            </w:pPr>
          </w:p>
          <w:p w14:paraId="78859436">
            <w:pPr>
              <w:spacing w:line="360" w:lineRule="auto"/>
              <w:jc w:val="center"/>
              <w:rPr>
                <w:rFonts w:ascii="宋体" w:hAnsi="宋体"/>
                <w:sz w:val="30"/>
                <w:szCs w:val="30"/>
              </w:rPr>
            </w:pPr>
          </w:p>
          <w:p w14:paraId="3C6A9CD2">
            <w:pPr>
              <w:spacing w:line="360" w:lineRule="auto"/>
              <w:rPr>
                <w:rFonts w:ascii="宋体" w:hAnsi="宋体"/>
                <w:sz w:val="30"/>
                <w:szCs w:val="30"/>
              </w:rPr>
            </w:pPr>
          </w:p>
          <w:p w14:paraId="109E10A2">
            <w:pPr>
              <w:spacing w:line="360" w:lineRule="auto"/>
              <w:jc w:val="center"/>
              <w:rPr>
                <w:rFonts w:ascii="宋体" w:hAnsi="宋体"/>
                <w:sz w:val="84"/>
                <w:szCs w:val="84"/>
              </w:rPr>
            </w:pPr>
            <w:r>
              <w:rPr>
                <w:rFonts w:hint="eastAsia" w:ascii="宋体" w:hAnsi="宋体"/>
                <w:sz w:val="84"/>
                <w:szCs w:val="84"/>
              </w:rPr>
              <w:t>文件</w:t>
            </w:r>
          </w:p>
          <w:p w14:paraId="36D0FA89">
            <w:pPr>
              <w:spacing w:line="360" w:lineRule="auto"/>
              <w:jc w:val="center"/>
              <w:rPr>
                <w:rFonts w:ascii="宋体" w:hAnsi="宋体"/>
                <w:sz w:val="84"/>
                <w:szCs w:val="84"/>
              </w:rPr>
            </w:pPr>
            <w:r>
              <w:rPr>
                <w:rFonts w:hint="eastAsia" w:ascii="宋体" w:hAnsi="宋体"/>
                <w:sz w:val="84"/>
                <w:szCs w:val="84"/>
              </w:rPr>
              <w:t>粘贴处</w:t>
            </w:r>
          </w:p>
          <w:p w14:paraId="2C51C7E5">
            <w:pPr>
              <w:spacing w:line="360" w:lineRule="auto"/>
              <w:rPr>
                <w:rFonts w:ascii="宋体" w:hAnsi="宋体"/>
                <w:sz w:val="30"/>
                <w:szCs w:val="30"/>
              </w:rPr>
            </w:pPr>
          </w:p>
          <w:p w14:paraId="2256B4AB">
            <w:pPr>
              <w:spacing w:line="360" w:lineRule="auto"/>
              <w:jc w:val="center"/>
              <w:rPr>
                <w:rFonts w:ascii="宋体" w:hAnsi="宋体"/>
                <w:sz w:val="30"/>
                <w:szCs w:val="30"/>
              </w:rPr>
            </w:pPr>
          </w:p>
          <w:p w14:paraId="21B85F06">
            <w:pPr>
              <w:spacing w:line="360" w:lineRule="auto"/>
              <w:jc w:val="center"/>
              <w:rPr>
                <w:rFonts w:ascii="宋体" w:hAnsi="宋体"/>
                <w:sz w:val="30"/>
                <w:szCs w:val="30"/>
              </w:rPr>
            </w:pPr>
          </w:p>
          <w:p w14:paraId="1339E34A">
            <w:pPr>
              <w:spacing w:line="360" w:lineRule="auto"/>
              <w:jc w:val="center"/>
              <w:rPr>
                <w:rFonts w:ascii="宋体" w:hAnsi="宋体"/>
                <w:sz w:val="30"/>
                <w:szCs w:val="30"/>
              </w:rPr>
            </w:pPr>
          </w:p>
          <w:p w14:paraId="79FF55A6">
            <w:pPr>
              <w:spacing w:line="360" w:lineRule="auto"/>
              <w:rPr>
                <w:rFonts w:ascii="宋体" w:hAnsi="宋体"/>
                <w:sz w:val="30"/>
                <w:szCs w:val="30"/>
              </w:rPr>
            </w:pPr>
          </w:p>
          <w:p w14:paraId="313D7DC2">
            <w:pPr>
              <w:spacing w:line="360" w:lineRule="auto"/>
              <w:rPr>
                <w:rFonts w:ascii="宋体" w:hAnsi="宋体"/>
                <w:sz w:val="30"/>
                <w:szCs w:val="30"/>
              </w:rPr>
            </w:pPr>
          </w:p>
        </w:tc>
      </w:tr>
    </w:tbl>
    <w:p w14:paraId="672B4B2A">
      <w:pPr>
        <w:spacing w:line="360" w:lineRule="auto"/>
        <w:ind w:right="1200"/>
        <w:jc w:val="center"/>
        <w:rPr>
          <w:rFonts w:ascii="宋体" w:hAnsi="宋体"/>
          <w:sz w:val="30"/>
          <w:szCs w:val="30"/>
        </w:rPr>
      </w:pPr>
      <w:r>
        <w:rPr>
          <w:rFonts w:hint="eastAsia" w:ascii="宋体" w:hAnsi="宋体"/>
          <w:sz w:val="30"/>
          <w:szCs w:val="30"/>
        </w:rPr>
        <w:t xml:space="preserve">                      </w:t>
      </w:r>
    </w:p>
    <w:p w14:paraId="49F4624E">
      <w:pPr>
        <w:spacing w:line="360" w:lineRule="auto"/>
        <w:ind w:right="24"/>
        <w:rPr>
          <w:rFonts w:ascii="宋体" w:hAnsi="宋体"/>
          <w:b/>
          <w:sz w:val="30"/>
          <w:szCs w:val="30"/>
        </w:rPr>
      </w:pPr>
    </w:p>
    <w:p w14:paraId="17C3E48A">
      <w:pPr>
        <w:spacing w:line="360" w:lineRule="auto"/>
        <w:rPr>
          <w:rFonts w:ascii="宋体" w:hAnsi="宋体"/>
          <w:sz w:val="32"/>
          <w:szCs w:val="32"/>
        </w:rPr>
      </w:pPr>
      <w:r>
        <w:rPr>
          <w:rFonts w:hint="eastAsia" w:ascii="宋体" w:hAnsi="宋体"/>
          <w:sz w:val="32"/>
          <w:szCs w:val="32"/>
        </w:rPr>
        <w:t>4、耳声发射（OAE）测试</w:t>
      </w:r>
    </w:p>
    <w:tbl>
      <w:tblPr>
        <w:tblStyle w:val="5"/>
        <w:tblW w:w="9730"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30"/>
      </w:tblGrid>
      <w:tr w14:paraId="0F81F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6" w:hRule="atLeast"/>
        </w:trPr>
        <w:tc>
          <w:tcPr>
            <w:tcW w:w="9730" w:type="dxa"/>
            <w:tcBorders>
              <w:tl2br w:val="single" w:color="auto" w:sz="4" w:space="0"/>
              <w:tr2bl w:val="single" w:color="auto" w:sz="4" w:space="0"/>
            </w:tcBorders>
          </w:tcPr>
          <w:p w14:paraId="7E46678A">
            <w:pPr>
              <w:spacing w:line="360" w:lineRule="auto"/>
              <w:rPr>
                <w:rFonts w:ascii="宋体" w:hAnsi="宋体"/>
                <w:sz w:val="30"/>
                <w:szCs w:val="30"/>
              </w:rPr>
            </w:pPr>
          </w:p>
          <w:p w14:paraId="727D8D29">
            <w:pPr>
              <w:spacing w:line="360" w:lineRule="auto"/>
              <w:jc w:val="center"/>
              <w:rPr>
                <w:rFonts w:ascii="宋体" w:hAnsi="宋体"/>
                <w:sz w:val="30"/>
                <w:szCs w:val="30"/>
              </w:rPr>
            </w:pPr>
          </w:p>
          <w:p w14:paraId="7BADFD98">
            <w:pPr>
              <w:spacing w:line="360" w:lineRule="auto"/>
              <w:jc w:val="center"/>
              <w:rPr>
                <w:rFonts w:ascii="宋体" w:hAnsi="宋体"/>
                <w:sz w:val="30"/>
                <w:szCs w:val="30"/>
              </w:rPr>
            </w:pPr>
          </w:p>
          <w:p w14:paraId="4E0EBE81">
            <w:pPr>
              <w:spacing w:line="360" w:lineRule="auto"/>
              <w:jc w:val="center"/>
              <w:rPr>
                <w:rFonts w:ascii="宋体" w:hAnsi="宋体"/>
                <w:sz w:val="30"/>
                <w:szCs w:val="30"/>
              </w:rPr>
            </w:pPr>
          </w:p>
          <w:p w14:paraId="5C913D4C">
            <w:pPr>
              <w:spacing w:line="360" w:lineRule="auto"/>
              <w:jc w:val="center"/>
              <w:rPr>
                <w:rFonts w:ascii="宋体" w:hAnsi="宋体"/>
                <w:sz w:val="30"/>
                <w:szCs w:val="30"/>
              </w:rPr>
            </w:pPr>
          </w:p>
          <w:p w14:paraId="02488B33">
            <w:pPr>
              <w:spacing w:line="360" w:lineRule="auto"/>
              <w:jc w:val="center"/>
              <w:rPr>
                <w:rFonts w:ascii="宋体" w:hAnsi="宋体"/>
                <w:sz w:val="30"/>
                <w:szCs w:val="30"/>
              </w:rPr>
            </w:pPr>
          </w:p>
          <w:p w14:paraId="1EE21FC5">
            <w:pPr>
              <w:spacing w:line="360" w:lineRule="auto"/>
              <w:jc w:val="center"/>
              <w:rPr>
                <w:rFonts w:ascii="宋体" w:hAnsi="宋体"/>
                <w:sz w:val="30"/>
                <w:szCs w:val="30"/>
              </w:rPr>
            </w:pPr>
          </w:p>
          <w:p w14:paraId="24003903">
            <w:pPr>
              <w:spacing w:line="360" w:lineRule="auto"/>
              <w:jc w:val="center"/>
              <w:rPr>
                <w:rFonts w:ascii="宋体" w:hAnsi="宋体"/>
                <w:sz w:val="30"/>
                <w:szCs w:val="30"/>
              </w:rPr>
            </w:pPr>
          </w:p>
          <w:p w14:paraId="68A909B8">
            <w:pPr>
              <w:spacing w:line="360" w:lineRule="auto"/>
              <w:jc w:val="center"/>
              <w:rPr>
                <w:rFonts w:ascii="宋体" w:hAnsi="宋体"/>
                <w:sz w:val="30"/>
                <w:szCs w:val="30"/>
              </w:rPr>
            </w:pPr>
          </w:p>
          <w:p w14:paraId="0F55D309">
            <w:pPr>
              <w:spacing w:line="360" w:lineRule="auto"/>
              <w:rPr>
                <w:rFonts w:ascii="宋体" w:hAnsi="宋体"/>
                <w:sz w:val="30"/>
                <w:szCs w:val="30"/>
              </w:rPr>
            </w:pPr>
          </w:p>
          <w:p w14:paraId="6AB149EB">
            <w:pPr>
              <w:spacing w:line="360" w:lineRule="auto"/>
              <w:jc w:val="center"/>
              <w:rPr>
                <w:rFonts w:ascii="宋体" w:hAnsi="宋体"/>
                <w:sz w:val="84"/>
                <w:szCs w:val="84"/>
              </w:rPr>
            </w:pPr>
            <w:r>
              <w:rPr>
                <w:rFonts w:hint="eastAsia" w:ascii="宋体" w:hAnsi="宋体"/>
                <w:sz w:val="84"/>
                <w:szCs w:val="84"/>
              </w:rPr>
              <w:t>文件</w:t>
            </w:r>
          </w:p>
          <w:p w14:paraId="26265688">
            <w:pPr>
              <w:spacing w:line="360" w:lineRule="auto"/>
              <w:jc w:val="center"/>
              <w:rPr>
                <w:rFonts w:ascii="宋体" w:hAnsi="宋体"/>
                <w:sz w:val="84"/>
                <w:szCs w:val="84"/>
              </w:rPr>
            </w:pPr>
            <w:r>
              <w:rPr>
                <w:rFonts w:hint="eastAsia" w:ascii="宋体" w:hAnsi="宋体"/>
                <w:sz w:val="84"/>
                <w:szCs w:val="84"/>
              </w:rPr>
              <w:t>粘贴处</w:t>
            </w:r>
          </w:p>
          <w:p w14:paraId="4DBF8CB0">
            <w:pPr>
              <w:spacing w:line="360" w:lineRule="auto"/>
              <w:rPr>
                <w:rFonts w:ascii="宋体" w:hAnsi="宋体"/>
                <w:sz w:val="30"/>
                <w:szCs w:val="30"/>
              </w:rPr>
            </w:pPr>
          </w:p>
          <w:p w14:paraId="5B4206D5">
            <w:pPr>
              <w:spacing w:line="360" w:lineRule="auto"/>
              <w:jc w:val="center"/>
              <w:rPr>
                <w:rFonts w:ascii="宋体" w:hAnsi="宋体"/>
                <w:sz w:val="30"/>
                <w:szCs w:val="30"/>
              </w:rPr>
            </w:pPr>
          </w:p>
          <w:p w14:paraId="31CC3947">
            <w:pPr>
              <w:spacing w:line="360" w:lineRule="auto"/>
              <w:rPr>
                <w:rFonts w:ascii="宋体" w:hAnsi="宋体"/>
                <w:sz w:val="30"/>
                <w:szCs w:val="30"/>
              </w:rPr>
            </w:pPr>
          </w:p>
          <w:p w14:paraId="7455C2E9">
            <w:pPr>
              <w:spacing w:line="360" w:lineRule="auto"/>
              <w:rPr>
                <w:rFonts w:ascii="宋体" w:hAnsi="宋体"/>
                <w:sz w:val="30"/>
                <w:szCs w:val="30"/>
              </w:rPr>
            </w:pPr>
          </w:p>
          <w:p w14:paraId="09C2C158">
            <w:pPr>
              <w:spacing w:line="360" w:lineRule="auto"/>
              <w:rPr>
                <w:rFonts w:ascii="宋体" w:hAnsi="宋体"/>
                <w:sz w:val="30"/>
                <w:szCs w:val="30"/>
              </w:rPr>
            </w:pPr>
          </w:p>
          <w:p w14:paraId="31B23E22">
            <w:pPr>
              <w:spacing w:line="360" w:lineRule="auto"/>
              <w:rPr>
                <w:rFonts w:ascii="宋体" w:hAnsi="宋体"/>
                <w:sz w:val="30"/>
                <w:szCs w:val="30"/>
              </w:rPr>
            </w:pPr>
          </w:p>
        </w:tc>
      </w:tr>
    </w:tbl>
    <w:p w14:paraId="67D00C35">
      <w:pPr>
        <w:spacing w:line="360" w:lineRule="auto"/>
        <w:ind w:right="1200"/>
        <w:jc w:val="center"/>
        <w:rPr>
          <w:rFonts w:ascii="宋体" w:hAnsi="宋体"/>
          <w:b/>
          <w:sz w:val="30"/>
          <w:szCs w:val="30"/>
        </w:rPr>
      </w:pPr>
      <w:r>
        <w:rPr>
          <w:rFonts w:hint="eastAsia" w:ascii="宋体" w:hAnsi="宋体"/>
          <w:sz w:val="30"/>
          <w:szCs w:val="30"/>
        </w:rPr>
        <w:t xml:space="preserve">                              </w:t>
      </w:r>
      <w:r>
        <w:rPr>
          <w:rFonts w:hint="eastAsia" w:ascii="宋体" w:hAnsi="宋体"/>
        </w:rPr>
        <w:t xml:space="preserve"> </w:t>
      </w:r>
    </w:p>
    <w:p w14:paraId="4FA14945">
      <w:pPr>
        <w:spacing w:line="360" w:lineRule="auto"/>
        <w:ind w:right="24"/>
        <w:rPr>
          <w:rFonts w:ascii="宋体" w:hAnsi="宋体"/>
          <w:sz w:val="32"/>
          <w:szCs w:val="32"/>
        </w:rPr>
      </w:pPr>
      <w:r>
        <w:rPr>
          <w:rFonts w:hint="eastAsia" w:ascii="宋体" w:hAnsi="宋体"/>
          <w:sz w:val="32"/>
          <w:szCs w:val="32"/>
        </w:rPr>
        <w:t>5、颞骨CT报告（</w:t>
      </w:r>
      <w:r>
        <w:rPr>
          <w:rFonts w:hint="eastAsia" w:ascii="宋体" w:hAnsi="宋体"/>
          <w:b/>
          <w:sz w:val="32"/>
          <w:szCs w:val="32"/>
        </w:rPr>
        <w:t>要求对内耳发育情况有描述</w:t>
      </w:r>
      <w:r>
        <w:rPr>
          <w:rFonts w:hint="eastAsia" w:ascii="宋体" w:hAnsi="宋体"/>
          <w:sz w:val="32"/>
          <w:szCs w:val="32"/>
        </w:rPr>
        <w:t>）</w:t>
      </w:r>
    </w:p>
    <w:tbl>
      <w:tblPr>
        <w:tblStyle w:val="5"/>
        <w:tblW w:w="9768"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768"/>
      </w:tblGrid>
      <w:tr w14:paraId="66403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6" w:hRule="atLeast"/>
        </w:trPr>
        <w:tc>
          <w:tcPr>
            <w:tcW w:w="9768" w:type="dxa"/>
            <w:tcBorders>
              <w:tl2br w:val="single" w:color="auto" w:sz="4" w:space="0"/>
              <w:tr2bl w:val="single" w:color="auto" w:sz="4" w:space="0"/>
            </w:tcBorders>
          </w:tcPr>
          <w:p w14:paraId="5F64824C">
            <w:pPr>
              <w:spacing w:line="360" w:lineRule="auto"/>
              <w:rPr>
                <w:rFonts w:ascii="宋体" w:hAnsi="宋体"/>
                <w:sz w:val="30"/>
                <w:szCs w:val="30"/>
              </w:rPr>
            </w:pPr>
          </w:p>
          <w:p w14:paraId="091A6218">
            <w:pPr>
              <w:spacing w:line="360" w:lineRule="auto"/>
              <w:jc w:val="center"/>
              <w:rPr>
                <w:rFonts w:ascii="宋体" w:hAnsi="宋体"/>
                <w:sz w:val="30"/>
                <w:szCs w:val="30"/>
              </w:rPr>
            </w:pPr>
          </w:p>
          <w:p w14:paraId="0DF32458">
            <w:pPr>
              <w:spacing w:line="360" w:lineRule="auto"/>
              <w:jc w:val="center"/>
              <w:rPr>
                <w:rFonts w:ascii="宋体" w:hAnsi="宋体"/>
                <w:sz w:val="30"/>
                <w:szCs w:val="30"/>
              </w:rPr>
            </w:pPr>
          </w:p>
          <w:p w14:paraId="06A73D6B">
            <w:pPr>
              <w:spacing w:line="360" w:lineRule="auto"/>
              <w:jc w:val="center"/>
              <w:rPr>
                <w:rFonts w:ascii="宋体" w:hAnsi="宋体"/>
                <w:sz w:val="30"/>
                <w:szCs w:val="30"/>
              </w:rPr>
            </w:pPr>
          </w:p>
          <w:p w14:paraId="036678FF">
            <w:pPr>
              <w:spacing w:line="360" w:lineRule="auto"/>
              <w:jc w:val="center"/>
              <w:rPr>
                <w:rFonts w:ascii="宋体" w:hAnsi="宋体"/>
                <w:sz w:val="30"/>
                <w:szCs w:val="30"/>
              </w:rPr>
            </w:pPr>
          </w:p>
          <w:p w14:paraId="5F411A17">
            <w:pPr>
              <w:spacing w:line="360" w:lineRule="auto"/>
              <w:jc w:val="center"/>
              <w:rPr>
                <w:rFonts w:ascii="宋体" w:hAnsi="宋体"/>
                <w:sz w:val="30"/>
                <w:szCs w:val="30"/>
              </w:rPr>
            </w:pPr>
          </w:p>
          <w:p w14:paraId="385D4183">
            <w:pPr>
              <w:spacing w:line="360" w:lineRule="auto"/>
              <w:jc w:val="center"/>
              <w:rPr>
                <w:rFonts w:ascii="宋体" w:hAnsi="宋体"/>
                <w:sz w:val="30"/>
                <w:szCs w:val="30"/>
              </w:rPr>
            </w:pPr>
          </w:p>
          <w:p w14:paraId="2BA69D34">
            <w:pPr>
              <w:spacing w:line="360" w:lineRule="auto"/>
              <w:jc w:val="center"/>
              <w:rPr>
                <w:rFonts w:ascii="宋体" w:hAnsi="宋体"/>
                <w:sz w:val="30"/>
                <w:szCs w:val="30"/>
              </w:rPr>
            </w:pPr>
          </w:p>
          <w:p w14:paraId="57A0FE27">
            <w:pPr>
              <w:spacing w:line="360" w:lineRule="auto"/>
              <w:jc w:val="center"/>
              <w:rPr>
                <w:rFonts w:ascii="宋体" w:hAnsi="宋体"/>
                <w:sz w:val="30"/>
                <w:szCs w:val="30"/>
              </w:rPr>
            </w:pPr>
          </w:p>
          <w:p w14:paraId="1D38BBB9">
            <w:pPr>
              <w:spacing w:line="360" w:lineRule="auto"/>
              <w:rPr>
                <w:rFonts w:ascii="宋体" w:hAnsi="宋体"/>
                <w:sz w:val="30"/>
                <w:szCs w:val="30"/>
              </w:rPr>
            </w:pPr>
          </w:p>
          <w:p w14:paraId="4C8F27FC">
            <w:pPr>
              <w:spacing w:line="360" w:lineRule="auto"/>
              <w:jc w:val="center"/>
              <w:rPr>
                <w:rFonts w:ascii="宋体" w:hAnsi="宋体"/>
                <w:sz w:val="84"/>
                <w:szCs w:val="84"/>
              </w:rPr>
            </w:pPr>
            <w:r>
              <w:rPr>
                <w:rFonts w:hint="eastAsia" w:ascii="宋体" w:hAnsi="宋体"/>
                <w:sz w:val="84"/>
                <w:szCs w:val="84"/>
              </w:rPr>
              <w:t>文件</w:t>
            </w:r>
          </w:p>
          <w:p w14:paraId="0B287907">
            <w:pPr>
              <w:spacing w:line="360" w:lineRule="auto"/>
              <w:jc w:val="center"/>
              <w:rPr>
                <w:rFonts w:ascii="宋体" w:hAnsi="宋体"/>
                <w:sz w:val="84"/>
                <w:szCs w:val="84"/>
              </w:rPr>
            </w:pPr>
            <w:r>
              <w:rPr>
                <w:rFonts w:hint="eastAsia" w:ascii="宋体" w:hAnsi="宋体"/>
                <w:sz w:val="84"/>
                <w:szCs w:val="84"/>
              </w:rPr>
              <w:t>粘贴处</w:t>
            </w:r>
          </w:p>
          <w:p w14:paraId="11FB8450">
            <w:pPr>
              <w:spacing w:line="360" w:lineRule="auto"/>
              <w:rPr>
                <w:rFonts w:ascii="宋体" w:hAnsi="宋体"/>
                <w:sz w:val="30"/>
                <w:szCs w:val="30"/>
              </w:rPr>
            </w:pPr>
          </w:p>
          <w:p w14:paraId="4AAB6304">
            <w:pPr>
              <w:spacing w:line="360" w:lineRule="auto"/>
              <w:jc w:val="center"/>
              <w:rPr>
                <w:rFonts w:ascii="宋体" w:hAnsi="宋体"/>
                <w:sz w:val="30"/>
                <w:szCs w:val="30"/>
              </w:rPr>
            </w:pPr>
          </w:p>
          <w:p w14:paraId="2F671B14">
            <w:pPr>
              <w:spacing w:line="360" w:lineRule="auto"/>
              <w:rPr>
                <w:rFonts w:ascii="宋体" w:hAnsi="宋体"/>
                <w:sz w:val="30"/>
                <w:szCs w:val="30"/>
              </w:rPr>
            </w:pPr>
          </w:p>
          <w:p w14:paraId="092C238F">
            <w:pPr>
              <w:spacing w:line="360" w:lineRule="auto"/>
              <w:rPr>
                <w:rFonts w:ascii="宋体" w:hAnsi="宋体"/>
                <w:sz w:val="30"/>
                <w:szCs w:val="30"/>
              </w:rPr>
            </w:pPr>
          </w:p>
          <w:p w14:paraId="517724D3">
            <w:pPr>
              <w:spacing w:line="360" w:lineRule="auto"/>
              <w:rPr>
                <w:rFonts w:ascii="宋体" w:hAnsi="宋体"/>
                <w:sz w:val="30"/>
                <w:szCs w:val="30"/>
              </w:rPr>
            </w:pPr>
          </w:p>
          <w:p w14:paraId="37E23D31">
            <w:pPr>
              <w:spacing w:line="360" w:lineRule="auto"/>
              <w:rPr>
                <w:rFonts w:ascii="宋体" w:hAnsi="宋体"/>
                <w:sz w:val="30"/>
                <w:szCs w:val="30"/>
              </w:rPr>
            </w:pPr>
          </w:p>
        </w:tc>
      </w:tr>
    </w:tbl>
    <w:p w14:paraId="745A8C64">
      <w:pPr>
        <w:spacing w:line="360" w:lineRule="auto"/>
        <w:ind w:right="1200"/>
        <w:jc w:val="center"/>
        <w:rPr>
          <w:rFonts w:ascii="宋体" w:hAnsi="宋体"/>
        </w:rPr>
      </w:pPr>
      <w:r>
        <w:rPr>
          <w:rFonts w:hint="eastAsia" w:ascii="宋体" w:hAnsi="宋体"/>
          <w:sz w:val="30"/>
          <w:szCs w:val="30"/>
        </w:rPr>
        <w:t xml:space="preserve">                              </w:t>
      </w:r>
    </w:p>
    <w:p w14:paraId="6B20F20D">
      <w:pPr>
        <w:spacing w:line="360" w:lineRule="auto"/>
        <w:rPr>
          <w:rFonts w:hint="eastAsia" w:ascii="宋体" w:hAnsi="宋体"/>
          <w:b/>
          <w:bCs/>
          <w:sz w:val="32"/>
        </w:rPr>
      </w:pPr>
    </w:p>
    <w:p w14:paraId="6B3C7347">
      <w:pPr>
        <w:spacing w:line="360" w:lineRule="auto"/>
        <w:rPr>
          <w:rFonts w:ascii="宋体" w:hAnsi="宋体"/>
          <w:b/>
          <w:bCs/>
          <w:sz w:val="32"/>
        </w:rPr>
      </w:pPr>
      <w:r>
        <w:rPr>
          <w:rFonts w:hint="eastAsia" w:ascii="宋体" w:hAnsi="宋体"/>
          <w:b/>
          <w:bCs/>
          <w:sz w:val="32"/>
        </w:rPr>
        <w:t>6—9项测试：听觉言语能力评估报告（1）</w:t>
      </w:r>
    </w:p>
    <w:p w14:paraId="6D0C19E8">
      <w:pPr>
        <w:spacing w:line="360" w:lineRule="auto"/>
        <w:rPr>
          <w:rFonts w:ascii="宋体" w:hAnsi="宋体"/>
          <w:b/>
          <w:bCs/>
          <w:sz w:val="24"/>
        </w:rPr>
      </w:pPr>
      <w:r>
        <w:rPr>
          <w:rFonts w:hint="eastAsia" w:ascii="宋体" w:hAnsi="宋体"/>
          <w:b/>
          <w:bCs/>
          <w:sz w:val="24"/>
        </w:rPr>
        <w:t>患者姓名：</w:t>
      </w:r>
      <w:r>
        <w:rPr>
          <w:rFonts w:hint="eastAsia" w:ascii="宋体" w:hAnsi="宋体"/>
          <w:b/>
          <w:bCs/>
          <w:sz w:val="24"/>
          <w:u w:val="single"/>
        </w:rPr>
        <w:t xml:space="preserve">        </w:t>
      </w:r>
      <w:r>
        <w:rPr>
          <w:rFonts w:hint="eastAsia" w:ascii="宋体" w:hAnsi="宋体"/>
          <w:b/>
          <w:bCs/>
          <w:sz w:val="24"/>
        </w:rPr>
        <w:t>测试日期：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  评估人</w:t>
      </w:r>
      <w:r>
        <w:rPr>
          <w:rFonts w:hint="eastAsia" w:ascii="宋体" w:hAnsi="宋体"/>
          <w:b/>
          <w:bCs/>
          <w:sz w:val="24"/>
          <w:lang w:eastAsia="zh-CN"/>
        </w:rPr>
        <w:t>（机构）签字盖章</w:t>
      </w:r>
      <w:r>
        <w:rPr>
          <w:rFonts w:hint="eastAsia" w:ascii="宋体" w:hAnsi="宋体"/>
          <w:b/>
          <w:bCs/>
          <w:sz w:val="24"/>
        </w:rPr>
        <w:t>：</w:t>
      </w:r>
      <w:r>
        <w:rPr>
          <w:rFonts w:hint="eastAsia" w:ascii="宋体" w:hAnsi="宋体"/>
          <w:b/>
          <w:bCs/>
          <w:sz w:val="24"/>
          <w:lang w:val="en-US" w:eastAsia="zh-CN"/>
        </w:rPr>
        <w:t>__________</w:t>
      </w:r>
      <w:r>
        <w:rPr>
          <w:rFonts w:hint="eastAsia" w:ascii="宋体" w:hAnsi="宋体"/>
          <w:b/>
          <w:bCs/>
          <w:sz w:val="24"/>
          <w:u w:val="single"/>
        </w:rPr>
        <w:t xml:space="preserve">        </w:t>
      </w:r>
    </w:p>
    <w:tbl>
      <w:tblPr>
        <w:tblStyle w:val="5"/>
        <w:tblpPr w:leftFromText="180" w:rightFromText="180" w:vertAnchor="text" w:horzAnchor="margin" w:tblpY="158"/>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181"/>
        <w:gridCol w:w="720"/>
        <w:gridCol w:w="363"/>
        <w:gridCol w:w="357"/>
        <w:gridCol w:w="723"/>
        <w:gridCol w:w="720"/>
        <w:gridCol w:w="661"/>
        <w:gridCol w:w="779"/>
        <w:gridCol w:w="720"/>
        <w:gridCol w:w="720"/>
        <w:gridCol w:w="723"/>
        <w:gridCol w:w="900"/>
        <w:gridCol w:w="1439"/>
      </w:tblGrid>
      <w:tr w14:paraId="04EE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28" w:type="dxa"/>
            <w:gridSpan w:val="14"/>
          </w:tcPr>
          <w:p w14:paraId="07F9D802">
            <w:pPr>
              <w:tabs>
                <w:tab w:val="left" w:pos="3285"/>
              </w:tabs>
              <w:spacing w:line="360" w:lineRule="auto"/>
              <w:ind w:firstLine="2884" w:firstLineChars="1197"/>
              <w:rPr>
                <w:rFonts w:ascii="宋体" w:hAnsi="宋体"/>
                <w:b/>
                <w:sz w:val="24"/>
              </w:rPr>
            </w:pPr>
            <w:r>
              <w:rPr>
                <w:rFonts w:hint="eastAsia" w:ascii="宋体" w:hAnsi="宋体"/>
                <w:b/>
                <w:sz w:val="24"/>
              </w:rPr>
              <w:t>林氏六音觉察阈测试</w:t>
            </w:r>
          </w:p>
        </w:tc>
      </w:tr>
      <w:tr w14:paraId="786A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828" w:type="dxa"/>
            <w:gridSpan w:val="14"/>
          </w:tcPr>
          <w:p w14:paraId="5321E8BC">
            <w:pPr>
              <w:tabs>
                <w:tab w:val="left" w:pos="3285"/>
              </w:tabs>
              <w:spacing w:line="360" w:lineRule="auto"/>
              <w:rPr>
                <w:rFonts w:ascii="宋体" w:hAnsi="宋体"/>
                <w:sz w:val="24"/>
              </w:rPr>
            </w:pPr>
            <w:r>
              <w:rPr>
                <w:rFonts w:hint="eastAsia" w:ascii="宋体" w:hAnsi="宋体"/>
                <w:sz w:val="24"/>
              </w:rPr>
              <w:t xml:space="preserve">有察觉反应或能复述均在相应□中打√:  </w:t>
            </w:r>
          </w:p>
          <w:p w14:paraId="56A1A1B1">
            <w:pPr>
              <w:tabs>
                <w:tab w:val="left" w:pos="3285"/>
              </w:tabs>
              <w:spacing w:line="360" w:lineRule="auto"/>
              <w:ind w:firstLine="590" w:firstLineChars="245"/>
              <w:rPr>
                <w:rFonts w:ascii="宋体" w:hAnsi="宋体"/>
                <w:sz w:val="24"/>
              </w:rPr>
            </w:pPr>
            <w:r>
              <w:rPr>
                <w:rFonts w:hint="eastAsia" w:ascii="宋体" w:hAnsi="宋体"/>
                <w:b/>
                <w:sz w:val="24"/>
              </w:rPr>
              <w:t xml:space="preserve">m □      a □      u □      </w:t>
            </w:r>
            <w:r>
              <w:rPr>
                <w:rFonts w:ascii="宋体" w:hAnsi="宋体"/>
                <w:b/>
                <w:sz w:val="24"/>
              </w:rPr>
              <w:t>I</w:t>
            </w:r>
            <w:r>
              <w:rPr>
                <w:rFonts w:hint="eastAsia" w:ascii="宋体" w:hAnsi="宋体"/>
                <w:b/>
                <w:sz w:val="24"/>
              </w:rPr>
              <w:t xml:space="preserve"> □      sh □      s □</w:t>
            </w:r>
            <w:r>
              <w:rPr>
                <w:rFonts w:hint="eastAsia" w:ascii="宋体" w:hAnsi="宋体"/>
                <w:sz w:val="24"/>
              </w:rPr>
              <w:t xml:space="preserve">   </w:t>
            </w:r>
            <w:r>
              <w:rPr>
                <w:rFonts w:hint="eastAsia" w:ascii="宋体" w:hAnsi="宋体"/>
                <w:b/>
                <w:sz w:val="24"/>
              </w:rPr>
              <w:t xml:space="preserve">   无察知 □</w:t>
            </w:r>
          </w:p>
        </w:tc>
      </w:tr>
      <w:tr w14:paraId="6276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828" w:type="dxa"/>
            <w:gridSpan w:val="14"/>
          </w:tcPr>
          <w:p w14:paraId="7E88342E">
            <w:pPr>
              <w:tabs>
                <w:tab w:val="left" w:pos="3285"/>
              </w:tabs>
              <w:spacing w:line="360" w:lineRule="auto"/>
              <w:ind w:firstLine="3123" w:firstLineChars="1296"/>
              <w:rPr>
                <w:rFonts w:ascii="宋体" w:hAnsi="宋体"/>
                <w:b/>
                <w:sz w:val="24"/>
              </w:rPr>
            </w:pPr>
            <w:r>
              <w:rPr>
                <w:rFonts w:hint="eastAsia" w:ascii="宋体" w:hAnsi="宋体"/>
                <w:b/>
                <w:sz w:val="24"/>
              </w:rPr>
              <w:t>听觉整合问卷（父母问卷）  (It-mais)</w:t>
            </w:r>
          </w:p>
        </w:tc>
      </w:tr>
      <w:tr w14:paraId="620A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03" w:type="dxa"/>
            <w:gridSpan w:val="2"/>
          </w:tcPr>
          <w:p w14:paraId="14487CEB">
            <w:pPr>
              <w:tabs>
                <w:tab w:val="left" w:pos="3285"/>
              </w:tabs>
              <w:spacing w:line="360" w:lineRule="auto"/>
              <w:rPr>
                <w:rFonts w:ascii="宋体" w:hAnsi="宋体"/>
                <w:b/>
                <w:sz w:val="24"/>
              </w:rPr>
            </w:pPr>
            <w:r>
              <w:rPr>
                <w:rFonts w:hint="eastAsia" w:ascii="宋体" w:hAnsi="宋体"/>
                <w:b/>
                <w:sz w:val="24"/>
              </w:rPr>
              <w:t>项目</w:t>
            </w:r>
          </w:p>
        </w:tc>
        <w:tc>
          <w:tcPr>
            <w:tcW w:w="720" w:type="dxa"/>
          </w:tcPr>
          <w:p w14:paraId="2C610809">
            <w:pPr>
              <w:tabs>
                <w:tab w:val="left" w:pos="3285"/>
              </w:tabs>
              <w:spacing w:line="360" w:lineRule="auto"/>
              <w:rPr>
                <w:rFonts w:ascii="宋体" w:hAnsi="宋体"/>
                <w:b/>
                <w:sz w:val="24"/>
              </w:rPr>
            </w:pPr>
            <w:r>
              <w:rPr>
                <w:rFonts w:hint="eastAsia" w:ascii="宋体" w:hAnsi="宋体"/>
                <w:b/>
                <w:sz w:val="24"/>
              </w:rPr>
              <w:t>1项</w:t>
            </w:r>
          </w:p>
        </w:tc>
        <w:tc>
          <w:tcPr>
            <w:tcW w:w="720" w:type="dxa"/>
            <w:gridSpan w:val="2"/>
          </w:tcPr>
          <w:p w14:paraId="67B22978">
            <w:pPr>
              <w:tabs>
                <w:tab w:val="left" w:pos="3285"/>
              </w:tabs>
              <w:spacing w:line="360" w:lineRule="auto"/>
              <w:rPr>
                <w:rFonts w:ascii="宋体" w:hAnsi="宋体"/>
                <w:b/>
                <w:sz w:val="24"/>
              </w:rPr>
            </w:pPr>
            <w:r>
              <w:rPr>
                <w:rFonts w:hint="eastAsia" w:ascii="宋体" w:hAnsi="宋体"/>
                <w:b/>
                <w:sz w:val="24"/>
              </w:rPr>
              <w:t>2项</w:t>
            </w:r>
          </w:p>
        </w:tc>
        <w:tc>
          <w:tcPr>
            <w:tcW w:w="723" w:type="dxa"/>
          </w:tcPr>
          <w:p w14:paraId="33B6D931">
            <w:pPr>
              <w:tabs>
                <w:tab w:val="left" w:pos="3285"/>
              </w:tabs>
              <w:spacing w:line="360" w:lineRule="auto"/>
              <w:rPr>
                <w:rFonts w:ascii="宋体" w:hAnsi="宋体"/>
                <w:b/>
                <w:sz w:val="24"/>
              </w:rPr>
            </w:pPr>
            <w:r>
              <w:rPr>
                <w:rFonts w:hint="eastAsia" w:ascii="宋体" w:hAnsi="宋体"/>
                <w:b/>
                <w:sz w:val="24"/>
              </w:rPr>
              <w:t>3项</w:t>
            </w:r>
          </w:p>
        </w:tc>
        <w:tc>
          <w:tcPr>
            <w:tcW w:w="720" w:type="dxa"/>
          </w:tcPr>
          <w:p w14:paraId="6E5248F6">
            <w:pPr>
              <w:tabs>
                <w:tab w:val="left" w:pos="3285"/>
              </w:tabs>
              <w:spacing w:line="360" w:lineRule="auto"/>
              <w:rPr>
                <w:rFonts w:ascii="宋体" w:hAnsi="宋体"/>
                <w:b/>
                <w:sz w:val="24"/>
              </w:rPr>
            </w:pPr>
            <w:r>
              <w:rPr>
                <w:rFonts w:hint="eastAsia" w:ascii="宋体" w:hAnsi="宋体"/>
                <w:b/>
                <w:sz w:val="24"/>
              </w:rPr>
              <w:t>4项</w:t>
            </w:r>
          </w:p>
        </w:tc>
        <w:tc>
          <w:tcPr>
            <w:tcW w:w="661" w:type="dxa"/>
          </w:tcPr>
          <w:p w14:paraId="72A77A89">
            <w:pPr>
              <w:tabs>
                <w:tab w:val="left" w:pos="3285"/>
              </w:tabs>
              <w:spacing w:line="360" w:lineRule="auto"/>
              <w:rPr>
                <w:rFonts w:ascii="宋体" w:hAnsi="宋体"/>
                <w:b/>
                <w:sz w:val="24"/>
              </w:rPr>
            </w:pPr>
            <w:r>
              <w:rPr>
                <w:rFonts w:hint="eastAsia" w:ascii="宋体" w:hAnsi="宋体"/>
                <w:b/>
                <w:sz w:val="24"/>
              </w:rPr>
              <w:t>5项</w:t>
            </w:r>
          </w:p>
        </w:tc>
        <w:tc>
          <w:tcPr>
            <w:tcW w:w="779" w:type="dxa"/>
          </w:tcPr>
          <w:p w14:paraId="0EF404DE">
            <w:pPr>
              <w:tabs>
                <w:tab w:val="left" w:pos="3285"/>
              </w:tabs>
              <w:spacing w:line="360" w:lineRule="auto"/>
              <w:rPr>
                <w:rFonts w:ascii="宋体" w:hAnsi="宋体"/>
                <w:b/>
                <w:sz w:val="24"/>
              </w:rPr>
            </w:pPr>
            <w:r>
              <w:rPr>
                <w:rFonts w:hint="eastAsia" w:ascii="宋体" w:hAnsi="宋体"/>
                <w:b/>
                <w:sz w:val="24"/>
              </w:rPr>
              <w:t>6项</w:t>
            </w:r>
          </w:p>
        </w:tc>
        <w:tc>
          <w:tcPr>
            <w:tcW w:w="720" w:type="dxa"/>
          </w:tcPr>
          <w:p w14:paraId="4B7EFF51">
            <w:pPr>
              <w:tabs>
                <w:tab w:val="left" w:pos="3285"/>
              </w:tabs>
              <w:spacing w:line="360" w:lineRule="auto"/>
              <w:rPr>
                <w:rFonts w:ascii="宋体" w:hAnsi="宋体"/>
                <w:b/>
                <w:sz w:val="24"/>
              </w:rPr>
            </w:pPr>
            <w:r>
              <w:rPr>
                <w:rFonts w:hint="eastAsia" w:ascii="宋体" w:hAnsi="宋体"/>
                <w:b/>
                <w:sz w:val="24"/>
              </w:rPr>
              <w:t>7项</w:t>
            </w:r>
          </w:p>
        </w:tc>
        <w:tc>
          <w:tcPr>
            <w:tcW w:w="720" w:type="dxa"/>
          </w:tcPr>
          <w:p w14:paraId="5EC638FF">
            <w:pPr>
              <w:tabs>
                <w:tab w:val="left" w:pos="3285"/>
              </w:tabs>
              <w:spacing w:line="360" w:lineRule="auto"/>
              <w:rPr>
                <w:rFonts w:ascii="宋体" w:hAnsi="宋体"/>
                <w:b/>
                <w:sz w:val="24"/>
              </w:rPr>
            </w:pPr>
            <w:r>
              <w:rPr>
                <w:rFonts w:hint="eastAsia" w:ascii="宋体" w:hAnsi="宋体"/>
                <w:b/>
                <w:sz w:val="24"/>
              </w:rPr>
              <w:t>8项</w:t>
            </w:r>
          </w:p>
        </w:tc>
        <w:tc>
          <w:tcPr>
            <w:tcW w:w="723" w:type="dxa"/>
          </w:tcPr>
          <w:p w14:paraId="6A6254A9">
            <w:pPr>
              <w:tabs>
                <w:tab w:val="left" w:pos="3285"/>
              </w:tabs>
              <w:spacing w:line="360" w:lineRule="auto"/>
              <w:rPr>
                <w:rFonts w:ascii="宋体" w:hAnsi="宋体"/>
                <w:b/>
                <w:sz w:val="24"/>
              </w:rPr>
            </w:pPr>
            <w:r>
              <w:rPr>
                <w:rFonts w:hint="eastAsia" w:ascii="宋体" w:hAnsi="宋体"/>
                <w:b/>
                <w:sz w:val="24"/>
              </w:rPr>
              <w:t>9项</w:t>
            </w:r>
          </w:p>
        </w:tc>
        <w:tc>
          <w:tcPr>
            <w:tcW w:w="900" w:type="dxa"/>
          </w:tcPr>
          <w:p w14:paraId="30DED75A">
            <w:pPr>
              <w:tabs>
                <w:tab w:val="left" w:pos="3285"/>
              </w:tabs>
              <w:spacing w:line="360" w:lineRule="auto"/>
              <w:rPr>
                <w:rFonts w:ascii="宋体" w:hAnsi="宋体"/>
                <w:b/>
                <w:sz w:val="24"/>
              </w:rPr>
            </w:pPr>
            <w:r>
              <w:rPr>
                <w:rFonts w:hint="eastAsia" w:ascii="宋体" w:hAnsi="宋体"/>
                <w:b/>
                <w:sz w:val="24"/>
              </w:rPr>
              <w:t>10项</w:t>
            </w:r>
          </w:p>
        </w:tc>
        <w:tc>
          <w:tcPr>
            <w:tcW w:w="1439" w:type="dxa"/>
          </w:tcPr>
          <w:p w14:paraId="1F90875D">
            <w:pPr>
              <w:tabs>
                <w:tab w:val="left" w:pos="3285"/>
              </w:tabs>
              <w:spacing w:line="360" w:lineRule="auto"/>
              <w:rPr>
                <w:rFonts w:ascii="宋体" w:hAnsi="宋体"/>
                <w:b/>
                <w:sz w:val="24"/>
              </w:rPr>
            </w:pPr>
            <w:r>
              <w:rPr>
                <w:rFonts w:hint="eastAsia" w:ascii="宋体" w:hAnsi="宋体"/>
                <w:b/>
                <w:sz w:val="24"/>
              </w:rPr>
              <w:t>总分</w:t>
            </w:r>
          </w:p>
        </w:tc>
      </w:tr>
      <w:tr w14:paraId="3BDB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03" w:type="dxa"/>
            <w:gridSpan w:val="2"/>
          </w:tcPr>
          <w:p w14:paraId="75224CB0">
            <w:pPr>
              <w:tabs>
                <w:tab w:val="left" w:pos="3285"/>
              </w:tabs>
              <w:spacing w:line="360" w:lineRule="auto"/>
              <w:rPr>
                <w:rFonts w:ascii="宋体" w:hAnsi="宋体"/>
                <w:b/>
                <w:sz w:val="24"/>
              </w:rPr>
            </w:pPr>
            <w:r>
              <w:rPr>
                <w:rFonts w:hint="eastAsia" w:ascii="宋体" w:hAnsi="宋体"/>
                <w:b/>
                <w:sz w:val="24"/>
              </w:rPr>
              <w:t>分数</w:t>
            </w:r>
          </w:p>
        </w:tc>
        <w:tc>
          <w:tcPr>
            <w:tcW w:w="720" w:type="dxa"/>
          </w:tcPr>
          <w:p w14:paraId="09AAFB76">
            <w:pPr>
              <w:tabs>
                <w:tab w:val="left" w:pos="3285"/>
              </w:tabs>
              <w:spacing w:line="360" w:lineRule="auto"/>
              <w:rPr>
                <w:rFonts w:ascii="宋体" w:hAnsi="宋体"/>
                <w:b/>
                <w:sz w:val="24"/>
              </w:rPr>
            </w:pPr>
          </w:p>
        </w:tc>
        <w:tc>
          <w:tcPr>
            <w:tcW w:w="720" w:type="dxa"/>
            <w:gridSpan w:val="2"/>
          </w:tcPr>
          <w:p w14:paraId="582F2B09">
            <w:pPr>
              <w:tabs>
                <w:tab w:val="left" w:pos="3285"/>
              </w:tabs>
              <w:spacing w:line="360" w:lineRule="auto"/>
              <w:rPr>
                <w:rFonts w:ascii="宋体" w:hAnsi="宋体"/>
                <w:b/>
                <w:sz w:val="24"/>
              </w:rPr>
            </w:pPr>
          </w:p>
        </w:tc>
        <w:tc>
          <w:tcPr>
            <w:tcW w:w="723" w:type="dxa"/>
          </w:tcPr>
          <w:p w14:paraId="29FA11F4">
            <w:pPr>
              <w:tabs>
                <w:tab w:val="left" w:pos="3285"/>
              </w:tabs>
              <w:spacing w:line="360" w:lineRule="auto"/>
              <w:rPr>
                <w:rFonts w:ascii="宋体" w:hAnsi="宋体"/>
                <w:b/>
                <w:sz w:val="24"/>
              </w:rPr>
            </w:pPr>
          </w:p>
        </w:tc>
        <w:tc>
          <w:tcPr>
            <w:tcW w:w="720" w:type="dxa"/>
          </w:tcPr>
          <w:p w14:paraId="675BD3C7">
            <w:pPr>
              <w:tabs>
                <w:tab w:val="left" w:pos="3285"/>
              </w:tabs>
              <w:spacing w:line="360" w:lineRule="auto"/>
              <w:rPr>
                <w:rFonts w:ascii="宋体" w:hAnsi="宋体"/>
                <w:b/>
                <w:sz w:val="24"/>
              </w:rPr>
            </w:pPr>
          </w:p>
        </w:tc>
        <w:tc>
          <w:tcPr>
            <w:tcW w:w="661" w:type="dxa"/>
          </w:tcPr>
          <w:p w14:paraId="7AD121BB">
            <w:pPr>
              <w:tabs>
                <w:tab w:val="left" w:pos="3285"/>
              </w:tabs>
              <w:spacing w:line="360" w:lineRule="auto"/>
              <w:rPr>
                <w:rFonts w:ascii="宋体" w:hAnsi="宋体"/>
                <w:b/>
                <w:sz w:val="24"/>
              </w:rPr>
            </w:pPr>
          </w:p>
        </w:tc>
        <w:tc>
          <w:tcPr>
            <w:tcW w:w="779" w:type="dxa"/>
          </w:tcPr>
          <w:p w14:paraId="230AC6A5">
            <w:pPr>
              <w:tabs>
                <w:tab w:val="left" w:pos="3285"/>
              </w:tabs>
              <w:spacing w:line="360" w:lineRule="auto"/>
              <w:rPr>
                <w:rFonts w:ascii="宋体" w:hAnsi="宋体"/>
                <w:b/>
                <w:sz w:val="24"/>
              </w:rPr>
            </w:pPr>
          </w:p>
        </w:tc>
        <w:tc>
          <w:tcPr>
            <w:tcW w:w="720" w:type="dxa"/>
          </w:tcPr>
          <w:p w14:paraId="6C325591">
            <w:pPr>
              <w:tabs>
                <w:tab w:val="left" w:pos="3285"/>
              </w:tabs>
              <w:spacing w:line="360" w:lineRule="auto"/>
              <w:rPr>
                <w:rFonts w:ascii="宋体" w:hAnsi="宋体"/>
                <w:b/>
                <w:sz w:val="24"/>
              </w:rPr>
            </w:pPr>
          </w:p>
        </w:tc>
        <w:tc>
          <w:tcPr>
            <w:tcW w:w="720" w:type="dxa"/>
          </w:tcPr>
          <w:p w14:paraId="54F886CF">
            <w:pPr>
              <w:tabs>
                <w:tab w:val="left" w:pos="3285"/>
              </w:tabs>
              <w:spacing w:line="360" w:lineRule="auto"/>
              <w:rPr>
                <w:rFonts w:ascii="宋体" w:hAnsi="宋体"/>
                <w:b/>
                <w:sz w:val="24"/>
              </w:rPr>
            </w:pPr>
          </w:p>
        </w:tc>
        <w:tc>
          <w:tcPr>
            <w:tcW w:w="723" w:type="dxa"/>
          </w:tcPr>
          <w:p w14:paraId="4AFFD814">
            <w:pPr>
              <w:tabs>
                <w:tab w:val="left" w:pos="3285"/>
              </w:tabs>
              <w:spacing w:line="360" w:lineRule="auto"/>
              <w:rPr>
                <w:rFonts w:ascii="宋体" w:hAnsi="宋体"/>
                <w:b/>
                <w:sz w:val="24"/>
              </w:rPr>
            </w:pPr>
          </w:p>
        </w:tc>
        <w:tc>
          <w:tcPr>
            <w:tcW w:w="900" w:type="dxa"/>
          </w:tcPr>
          <w:p w14:paraId="5A3C009F">
            <w:pPr>
              <w:tabs>
                <w:tab w:val="left" w:pos="3285"/>
              </w:tabs>
              <w:spacing w:line="360" w:lineRule="auto"/>
              <w:rPr>
                <w:rFonts w:ascii="宋体" w:hAnsi="宋体"/>
                <w:b/>
                <w:sz w:val="24"/>
              </w:rPr>
            </w:pPr>
          </w:p>
        </w:tc>
        <w:tc>
          <w:tcPr>
            <w:tcW w:w="1439" w:type="dxa"/>
          </w:tcPr>
          <w:p w14:paraId="1195FC0A">
            <w:pPr>
              <w:tabs>
                <w:tab w:val="left" w:pos="3285"/>
              </w:tabs>
              <w:spacing w:line="360" w:lineRule="auto"/>
              <w:rPr>
                <w:rFonts w:ascii="宋体" w:hAnsi="宋体"/>
                <w:b/>
                <w:sz w:val="24"/>
              </w:rPr>
            </w:pPr>
          </w:p>
        </w:tc>
      </w:tr>
      <w:tr w14:paraId="33BF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9828" w:type="dxa"/>
            <w:gridSpan w:val="14"/>
            <w:vAlign w:val="center"/>
          </w:tcPr>
          <w:p w14:paraId="54581F1A">
            <w:pPr>
              <w:spacing w:line="360" w:lineRule="auto"/>
              <w:ind w:firstLine="3361" w:firstLineChars="1395"/>
              <w:rPr>
                <w:rFonts w:ascii="宋体" w:hAnsi="宋体"/>
                <w:b/>
                <w:bCs/>
                <w:sz w:val="24"/>
              </w:rPr>
            </w:pPr>
            <w:r>
              <w:rPr>
                <w:rFonts w:hint="eastAsia" w:ascii="宋体" w:hAnsi="宋体"/>
                <w:b/>
                <w:bCs/>
                <w:sz w:val="24"/>
              </w:rPr>
              <w:t>听觉能力评估（封闭项测试）</w:t>
            </w:r>
          </w:p>
        </w:tc>
      </w:tr>
      <w:tr w14:paraId="788E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2086" w:type="dxa"/>
            <w:gridSpan w:val="4"/>
            <w:vAlign w:val="center"/>
          </w:tcPr>
          <w:p w14:paraId="025DE033">
            <w:pPr>
              <w:spacing w:line="360" w:lineRule="auto"/>
              <w:jc w:val="center"/>
              <w:rPr>
                <w:rFonts w:ascii="宋体" w:hAnsi="宋体"/>
                <w:b/>
                <w:bCs/>
                <w:sz w:val="24"/>
              </w:rPr>
            </w:pPr>
            <w:r>
              <w:rPr>
                <w:rFonts w:hint="eastAsia" w:ascii="宋体" w:hAnsi="宋体"/>
                <w:b/>
                <w:bCs/>
                <w:sz w:val="24"/>
              </w:rPr>
              <w:t>评估内容</w:t>
            </w:r>
          </w:p>
        </w:tc>
        <w:tc>
          <w:tcPr>
            <w:tcW w:w="5403" w:type="dxa"/>
            <w:gridSpan w:val="8"/>
            <w:vAlign w:val="center"/>
          </w:tcPr>
          <w:p w14:paraId="0F7407A7">
            <w:pPr>
              <w:spacing w:line="360" w:lineRule="auto"/>
              <w:jc w:val="center"/>
              <w:rPr>
                <w:rFonts w:ascii="宋体" w:hAnsi="宋体"/>
                <w:b/>
                <w:bCs/>
                <w:sz w:val="24"/>
              </w:rPr>
            </w:pPr>
            <w:r>
              <w:rPr>
                <w:rFonts w:hint="eastAsia" w:ascii="宋体" w:hAnsi="宋体"/>
                <w:b/>
                <w:bCs/>
                <w:sz w:val="24"/>
              </w:rPr>
              <w:t>测试记录（正确）－（错误）</w:t>
            </w:r>
          </w:p>
        </w:tc>
        <w:tc>
          <w:tcPr>
            <w:tcW w:w="2339" w:type="dxa"/>
            <w:gridSpan w:val="2"/>
            <w:vAlign w:val="center"/>
          </w:tcPr>
          <w:p w14:paraId="43454D5D">
            <w:pPr>
              <w:spacing w:line="360" w:lineRule="auto"/>
              <w:jc w:val="center"/>
              <w:rPr>
                <w:rFonts w:ascii="宋体" w:hAnsi="宋体"/>
                <w:b/>
                <w:bCs/>
                <w:sz w:val="24"/>
              </w:rPr>
            </w:pPr>
            <w:r>
              <w:rPr>
                <w:rFonts w:hint="eastAsia" w:ascii="宋体" w:hAnsi="宋体"/>
                <w:b/>
                <w:bCs/>
                <w:sz w:val="24"/>
              </w:rPr>
              <w:t>最大识别率</w:t>
            </w:r>
          </w:p>
          <w:p w14:paraId="5D8B653E">
            <w:pPr>
              <w:spacing w:line="360" w:lineRule="auto"/>
              <w:jc w:val="center"/>
              <w:rPr>
                <w:rFonts w:ascii="宋体" w:hAnsi="宋体"/>
                <w:b/>
                <w:bCs/>
                <w:sz w:val="24"/>
              </w:rPr>
            </w:pPr>
            <w:r>
              <w:rPr>
                <w:rFonts w:hint="eastAsia" w:ascii="宋体" w:hAnsi="宋体"/>
                <w:b/>
                <w:bCs/>
                <w:sz w:val="24"/>
              </w:rPr>
              <w:t>得分（%）</w:t>
            </w:r>
          </w:p>
        </w:tc>
      </w:tr>
      <w:tr w14:paraId="6290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822" w:type="dxa"/>
            <w:vMerge w:val="restart"/>
            <w:vAlign w:val="center"/>
          </w:tcPr>
          <w:p w14:paraId="32B01486">
            <w:pPr>
              <w:spacing w:line="360" w:lineRule="auto"/>
              <w:rPr>
                <w:rFonts w:ascii="宋体" w:hAnsi="宋体"/>
                <w:sz w:val="24"/>
              </w:rPr>
            </w:pPr>
            <w:r>
              <w:rPr>
                <w:rFonts w:hint="eastAsia" w:ascii="宋体" w:hAnsi="宋体"/>
                <w:sz w:val="24"/>
              </w:rPr>
              <w:t>语音识 别</w:t>
            </w:r>
          </w:p>
        </w:tc>
        <w:tc>
          <w:tcPr>
            <w:tcW w:w="1264" w:type="dxa"/>
            <w:gridSpan w:val="3"/>
            <w:vAlign w:val="center"/>
          </w:tcPr>
          <w:p w14:paraId="594B7E2E">
            <w:pPr>
              <w:spacing w:line="360" w:lineRule="auto"/>
              <w:jc w:val="center"/>
              <w:rPr>
                <w:rFonts w:ascii="宋体" w:hAnsi="宋体"/>
                <w:sz w:val="24"/>
              </w:rPr>
            </w:pPr>
            <w:r>
              <w:rPr>
                <w:rFonts w:hint="eastAsia" w:ascii="宋体" w:hAnsi="宋体"/>
                <w:sz w:val="24"/>
              </w:rPr>
              <w:t>韵母识别</w:t>
            </w:r>
          </w:p>
        </w:tc>
        <w:tc>
          <w:tcPr>
            <w:tcW w:w="5403" w:type="dxa"/>
            <w:gridSpan w:val="8"/>
          </w:tcPr>
          <w:p w14:paraId="1516C9D1">
            <w:pPr>
              <w:spacing w:line="360" w:lineRule="auto"/>
              <w:rPr>
                <w:rFonts w:ascii="宋体" w:hAnsi="宋体"/>
                <w:sz w:val="24"/>
              </w:rPr>
            </w:pPr>
          </w:p>
        </w:tc>
        <w:tc>
          <w:tcPr>
            <w:tcW w:w="2339" w:type="dxa"/>
            <w:gridSpan w:val="2"/>
          </w:tcPr>
          <w:p w14:paraId="4A45DD01">
            <w:pPr>
              <w:spacing w:line="360" w:lineRule="auto"/>
              <w:rPr>
                <w:rFonts w:ascii="宋体" w:hAnsi="宋体"/>
                <w:sz w:val="24"/>
              </w:rPr>
            </w:pPr>
          </w:p>
        </w:tc>
      </w:tr>
      <w:tr w14:paraId="5975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822" w:type="dxa"/>
            <w:vMerge w:val="continue"/>
          </w:tcPr>
          <w:p w14:paraId="5CD9496B">
            <w:pPr>
              <w:spacing w:line="360" w:lineRule="auto"/>
              <w:rPr>
                <w:rFonts w:ascii="宋体" w:hAnsi="宋体"/>
                <w:sz w:val="24"/>
              </w:rPr>
            </w:pPr>
          </w:p>
        </w:tc>
        <w:tc>
          <w:tcPr>
            <w:tcW w:w="1264" w:type="dxa"/>
            <w:gridSpan w:val="3"/>
            <w:vAlign w:val="center"/>
          </w:tcPr>
          <w:p w14:paraId="62E5451B">
            <w:pPr>
              <w:spacing w:line="360" w:lineRule="auto"/>
              <w:jc w:val="center"/>
              <w:rPr>
                <w:rFonts w:ascii="宋体" w:hAnsi="宋体"/>
                <w:sz w:val="24"/>
              </w:rPr>
            </w:pPr>
            <w:r>
              <w:rPr>
                <w:rFonts w:hint="eastAsia" w:ascii="宋体" w:hAnsi="宋体"/>
                <w:sz w:val="24"/>
              </w:rPr>
              <w:t>声母识别</w:t>
            </w:r>
          </w:p>
        </w:tc>
        <w:tc>
          <w:tcPr>
            <w:tcW w:w="5403" w:type="dxa"/>
            <w:gridSpan w:val="8"/>
          </w:tcPr>
          <w:p w14:paraId="49B32D06">
            <w:pPr>
              <w:spacing w:line="360" w:lineRule="auto"/>
              <w:rPr>
                <w:rFonts w:ascii="宋体" w:hAnsi="宋体"/>
                <w:sz w:val="24"/>
              </w:rPr>
            </w:pPr>
            <w:r>
              <w:rPr>
                <w:rFonts w:hint="eastAsia" w:ascii="宋体" w:hAnsi="宋体"/>
                <w:sz w:val="24"/>
              </w:rPr>
              <w:t xml:space="preserve"> </w:t>
            </w:r>
          </w:p>
        </w:tc>
        <w:tc>
          <w:tcPr>
            <w:tcW w:w="2339" w:type="dxa"/>
            <w:gridSpan w:val="2"/>
          </w:tcPr>
          <w:p w14:paraId="7910A9E4">
            <w:pPr>
              <w:spacing w:line="360" w:lineRule="auto"/>
              <w:rPr>
                <w:rFonts w:ascii="宋体" w:hAnsi="宋体"/>
                <w:sz w:val="24"/>
              </w:rPr>
            </w:pPr>
          </w:p>
        </w:tc>
      </w:tr>
      <w:tr w14:paraId="448A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086" w:type="dxa"/>
            <w:gridSpan w:val="4"/>
            <w:vAlign w:val="center"/>
          </w:tcPr>
          <w:p w14:paraId="3E232D6F">
            <w:pPr>
              <w:spacing w:line="360" w:lineRule="auto"/>
              <w:jc w:val="center"/>
              <w:rPr>
                <w:rFonts w:ascii="宋体" w:hAnsi="宋体"/>
                <w:sz w:val="24"/>
              </w:rPr>
            </w:pPr>
            <w:r>
              <w:rPr>
                <w:rFonts w:hint="eastAsia" w:ascii="宋体" w:hAnsi="宋体"/>
                <w:sz w:val="24"/>
              </w:rPr>
              <w:t>双音节词识别</w:t>
            </w:r>
          </w:p>
        </w:tc>
        <w:tc>
          <w:tcPr>
            <w:tcW w:w="5403" w:type="dxa"/>
            <w:gridSpan w:val="8"/>
          </w:tcPr>
          <w:p w14:paraId="45F044CE">
            <w:pPr>
              <w:spacing w:line="360" w:lineRule="auto"/>
              <w:rPr>
                <w:rFonts w:ascii="宋体" w:hAnsi="宋体"/>
                <w:sz w:val="24"/>
              </w:rPr>
            </w:pPr>
          </w:p>
        </w:tc>
        <w:tc>
          <w:tcPr>
            <w:tcW w:w="2339" w:type="dxa"/>
            <w:gridSpan w:val="2"/>
          </w:tcPr>
          <w:p w14:paraId="2D2E1AE2">
            <w:pPr>
              <w:spacing w:line="360" w:lineRule="auto"/>
              <w:rPr>
                <w:rFonts w:ascii="宋体" w:hAnsi="宋体"/>
                <w:sz w:val="24"/>
              </w:rPr>
            </w:pPr>
          </w:p>
        </w:tc>
      </w:tr>
      <w:tr w14:paraId="3DF5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086" w:type="dxa"/>
            <w:gridSpan w:val="4"/>
            <w:tcBorders>
              <w:right w:val="single" w:color="auto" w:sz="8" w:space="0"/>
            </w:tcBorders>
            <w:vAlign w:val="center"/>
          </w:tcPr>
          <w:p w14:paraId="5E2511CD">
            <w:pPr>
              <w:spacing w:line="360" w:lineRule="auto"/>
              <w:jc w:val="center"/>
              <w:rPr>
                <w:rFonts w:ascii="宋体" w:hAnsi="宋体"/>
                <w:sz w:val="24"/>
              </w:rPr>
            </w:pPr>
            <w:r>
              <w:rPr>
                <w:rFonts w:hint="eastAsia" w:ascii="宋体" w:hAnsi="宋体"/>
                <w:sz w:val="24"/>
              </w:rPr>
              <w:t>平均识别率得分</w:t>
            </w:r>
          </w:p>
        </w:tc>
        <w:tc>
          <w:tcPr>
            <w:tcW w:w="7742" w:type="dxa"/>
            <w:gridSpan w:val="10"/>
            <w:tcBorders>
              <w:left w:val="single" w:color="auto" w:sz="8" w:space="0"/>
            </w:tcBorders>
            <w:vAlign w:val="center"/>
          </w:tcPr>
          <w:p w14:paraId="138FD59F">
            <w:pPr>
              <w:spacing w:line="360" w:lineRule="auto"/>
              <w:rPr>
                <w:rFonts w:ascii="宋体" w:hAnsi="宋体"/>
                <w:sz w:val="24"/>
              </w:rPr>
            </w:pPr>
          </w:p>
        </w:tc>
      </w:tr>
      <w:tr w14:paraId="770A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9828" w:type="dxa"/>
            <w:gridSpan w:val="14"/>
            <w:vAlign w:val="center"/>
          </w:tcPr>
          <w:p w14:paraId="75BE3257">
            <w:pPr>
              <w:spacing w:line="360" w:lineRule="auto"/>
              <w:ind w:firstLine="3614" w:firstLineChars="1500"/>
              <w:rPr>
                <w:rFonts w:ascii="宋体" w:hAnsi="宋体"/>
                <w:b/>
                <w:bCs/>
                <w:sz w:val="24"/>
              </w:rPr>
            </w:pPr>
            <w:r>
              <w:rPr>
                <w:rFonts w:hint="eastAsia" w:ascii="宋体" w:hAnsi="宋体"/>
                <w:b/>
                <w:bCs/>
                <w:sz w:val="24"/>
              </w:rPr>
              <w:t>言语能力评估（封闭项测试）</w:t>
            </w:r>
          </w:p>
        </w:tc>
      </w:tr>
      <w:tr w14:paraId="1F40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086" w:type="dxa"/>
            <w:gridSpan w:val="4"/>
            <w:vAlign w:val="center"/>
          </w:tcPr>
          <w:p w14:paraId="2C5F48A1">
            <w:pPr>
              <w:spacing w:line="360" w:lineRule="auto"/>
              <w:jc w:val="center"/>
              <w:rPr>
                <w:rFonts w:ascii="宋体" w:hAnsi="宋体"/>
                <w:b/>
                <w:bCs/>
                <w:sz w:val="24"/>
              </w:rPr>
            </w:pPr>
            <w:r>
              <w:rPr>
                <w:rFonts w:hint="eastAsia" w:ascii="宋体" w:hAnsi="宋体"/>
                <w:b/>
                <w:bCs/>
                <w:sz w:val="24"/>
              </w:rPr>
              <w:t>评估内容</w:t>
            </w:r>
          </w:p>
        </w:tc>
        <w:tc>
          <w:tcPr>
            <w:tcW w:w="5403" w:type="dxa"/>
            <w:gridSpan w:val="8"/>
            <w:vAlign w:val="center"/>
          </w:tcPr>
          <w:p w14:paraId="579840B3">
            <w:pPr>
              <w:spacing w:line="360" w:lineRule="auto"/>
              <w:jc w:val="center"/>
              <w:rPr>
                <w:rFonts w:ascii="宋体" w:hAnsi="宋体"/>
                <w:b/>
                <w:bCs/>
                <w:sz w:val="24"/>
              </w:rPr>
            </w:pPr>
            <w:r>
              <w:rPr>
                <w:rFonts w:hint="eastAsia" w:ascii="宋体" w:hAnsi="宋体"/>
                <w:b/>
                <w:bCs/>
                <w:sz w:val="24"/>
              </w:rPr>
              <w:t>测试记录</w:t>
            </w:r>
          </w:p>
        </w:tc>
        <w:tc>
          <w:tcPr>
            <w:tcW w:w="2339" w:type="dxa"/>
            <w:gridSpan w:val="2"/>
            <w:vAlign w:val="center"/>
          </w:tcPr>
          <w:p w14:paraId="71120A04">
            <w:pPr>
              <w:spacing w:line="360" w:lineRule="auto"/>
              <w:rPr>
                <w:rFonts w:ascii="宋体" w:hAnsi="宋体"/>
                <w:b/>
                <w:bCs/>
                <w:sz w:val="24"/>
              </w:rPr>
            </w:pPr>
            <w:r>
              <w:rPr>
                <w:rFonts w:hint="eastAsia" w:ascii="宋体" w:hAnsi="宋体"/>
                <w:b/>
                <w:bCs/>
                <w:sz w:val="24"/>
              </w:rPr>
              <w:t>语言年龄（岁）</w:t>
            </w:r>
          </w:p>
        </w:tc>
      </w:tr>
      <w:tr w14:paraId="181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2086" w:type="dxa"/>
            <w:gridSpan w:val="4"/>
            <w:vAlign w:val="center"/>
          </w:tcPr>
          <w:p w14:paraId="4849753E">
            <w:pPr>
              <w:spacing w:line="360" w:lineRule="auto"/>
              <w:jc w:val="center"/>
              <w:rPr>
                <w:rFonts w:ascii="宋体" w:hAnsi="宋体"/>
                <w:sz w:val="24"/>
              </w:rPr>
            </w:pPr>
            <w:r>
              <w:rPr>
                <w:rFonts w:hint="eastAsia" w:ascii="宋体" w:hAnsi="宋体"/>
                <w:sz w:val="24"/>
              </w:rPr>
              <w:t>语法能力</w:t>
            </w:r>
          </w:p>
          <w:p w14:paraId="151A6155">
            <w:pPr>
              <w:spacing w:line="360" w:lineRule="auto"/>
              <w:jc w:val="center"/>
              <w:rPr>
                <w:rFonts w:ascii="宋体" w:hAnsi="宋体"/>
                <w:sz w:val="24"/>
              </w:rPr>
            </w:pPr>
            <w:r>
              <w:rPr>
                <w:rFonts w:hint="eastAsia" w:ascii="宋体" w:hAnsi="宋体"/>
                <w:sz w:val="24"/>
              </w:rPr>
              <w:t>（模仿句长）</w:t>
            </w:r>
          </w:p>
        </w:tc>
        <w:tc>
          <w:tcPr>
            <w:tcW w:w="5403" w:type="dxa"/>
            <w:gridSpan w:val="8"/>
          </w:tcPr>
          <w:p w14:paraId="0E495B5B">
            <w:pPr>
              <w:spacing w:line="360" w:lineRule="auto"/>
              <w:rPr>
                <w:rFonts w:ascii="宋体" w:hAnsi="宋体"/>
                <w:sz w:val="24"/>
              </w:rPr>
            </w:pPr>
          </w:p>
        </w:tc>
        <w:tc>
          <w:tcPr>
            <w:tcW w:w="2339" w:type="dxa"/>
            <w:gridSpan w:val="2"/>
          </w:tcPr>
          <w:p w14:paraId="22D9DBD2">
            <w:pPr>
              <w:spacing w:line="360" w:lineRule="auto"/>
              <w:rPr>
                <w:rFonts w:ascii="宋体" w:hAnsi="宋体"/>
                <w:sz w:val="24"/>
              </w:rPr>
            </w:pPr>
          </w:p>
        </w:tc>
      </w:tr>
      <w:tr w14:paraId="47E0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2086" w:type="dxa"/>
            <w:gridSpan w:val="4"/>
            <w:vAlign w:val="center"/>
          </w:tcPr>
          <w:p w14:paraId="7BE3D2DF">
            <w:pPr>
              <w:spacing w:line="360" w:lineRule="auto"/>
              <w:jc w:val="center"/>
              <w:rPr>
                <w:rFonts w:ascii="宋体" w:hAnsi="宋体"/>
                <w:sz w:val="24"/>
              </w:rPr>
            </w:pPr>
            <w:r>
              <w:rPr>
                <w:rFonts w:hint="eastAsia" w:ascii="宋体" w:hAnsi="宋体"/>
                <w:sz w:val="24"/>
              </w:rPr>
              <w:t>理解能力</w:t>
            </w:r>
          </w:p>
          <w:p w14:paraId="11AA914F">
            <w:pPr>
              <w:spacing w:line="360" w:lineRule="auto"/>
              <w:jc w:val="center"/>
              <w:rPr>
                <w:rFonts w:ascii="宋体" w:hAnsi="宋体"/>
                <w:sz w:val="24"/>
              </w:rPr>
            </w:pPr>
            <w:r>
              <w:rPr>
                <w:rFonts w:hint="eastAsia" w:ascii="宋体" w:hAnsi="宋体"/>
                <w:sz w:val="24"/>
              </w:rPr>
              <w:t>（听话识图）</w:t>
            </w:r>
          </w:p>
        </w:tc>
        <w:tc>
          <w:tcPr>
            <w:tcW w:w="5403" w:type="dxa"/>
            <w:gridSpan w:val="8"/>
          </w:tcPr>
          <w:p w14:paraId="21D98E2E">
            <w:pPr>
              <w:spacing w:line="360" w:lineRule="auto"/>
              <w:rPr>
                <w:rFonts w:ascii="宋体" w:hAnsi="宋体"/>
                <w:sz w:val="24"/>
              </w:rPr>
            </w:pPr>
          </w:p>
        </w:tc>
        <w:tc>
          <w:tcPr>
            <w:tcW w:w="2339" w:type="dxa"/>
            <w:gridSpan w:val="2"/>
          </w:tcPr>
          <w:p w14:paraId="7AB33B6D">
            <w:pPr>
              <w:spacing w:line="360" w:lineRule="auto"/>
              <w:rPr>
                <w:rFonts w:ascii="宋体" w:hAnsi="宋体"/>
                <w:sz w:val="24"/>
              </w:rPr>
            </w:pPr>
          </w:p>
        </w:tc>
      </w:tr>
      <w:tr w14:paraId="578D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086" w:type="dxa"/>
            <w:gridSpan w:val="4"/>
            <w:vAlign w:val="center"/>
          </w:tcPr>
          <w:p w14:paraId="37B04F1D">
            <w:pPr>
              <w:spacing w:line="360" w:lineRule="auto"/>
              <w:jc w:val="center"/>
              <w:rPr>
                <w:rFonts w:ascii="宋体" w:hAnsi="宋体"/>
                <w:sz w:val="24"/>
              </w:rPr>
            </w:pPr>
            <w:r>
              <w:rPr>
                <w:rFonts w:hint="eastAsia" w:ascii="宋体" w:hAnsi="宋体"/>
                <w:sz w:val="24"/>
              </w:rPr>
              <w:t>交往能力</w:t>
            </w:r>
          </w:p>
          <w:p w14:paraId="2791131D">
            <w:pPr>
              <w:spacing w:line="360" w:lineRule="auto"/>
              <w:jc w:val="center"/>
              <w:rPr>
                <w:rFonts w:ascii="宋体" w:hAnsi="宋体"/>
                <w:sz w:val="24"/>
              </w:rPr>
            </w:pPr>
            <w:r>
              <w:rPr>
                <w:rFonts w:hint="eastAsia" w:ascii="宋体" w:hAnsi="宋体"/>
                <w:sz w:val="24"/>
              </w:rPr>
              <w:t>（主题对话）</w:t>
            </w:r>
          </w:p>
        </w:tc>
        <w:tc>
          <w:tcPr>
            <w:tcW w:w="5403" w:type="dxa"/>
            <w:gridSpan w:val="8"/>
          </w:tcPr>
          <w:p w14:paraId="5D7E5F32">
            <w:pPr>
              <w:spacing w:line="360" w:lineRule="auto"/>
              <w:rPr>
                <w:rFonts w:ascii="宋体" w:hAnsi="宋体"/>
                <w:sz w:val="24"/>
              </w:rPr>
            </w:pPr>
          </w:p>
        </w:tc>
        <w:tc>
          <w:tcPr>
            <w:tcW w:w="2339" w:type="dxa"/>
            <w:gridSpan w:val="2"/>
          </w:tcPr>
          <w:p w14:paraId="500DF464">
            <w:pPr>
              <w:spacing w:line="360" w:lineRule="auto"/>
              <w:rPr>
                <w:rFonts w:ascii="宋体" w:hAnsi="宋体"/>
                <w:sz w:val="24"/>
              </w:rPr>
            </w:pPr>
          </w:p>
        </w:tc>
      </w:tr>
      <w:tr w14:paraId="6D4C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086" w:type="dxa"/>
            <w:gridSpan w:val="4"/>
            <w:vAlign w:val="center"/>
          </w:tcPr>
          <w:p w14:paraId="773CDEB3">
            <w:pPr>
              <w:spacing w:line="360" w:lineRule="auto"/>
              <w:jc w:val="center"/>
              <w:rPr>
                <w:rFonts w:ascii="宋体" w:hAnsi="宋体"/>
                <w:sz w:val="24"/>
              </w:rPr>
            </w:pPr>
            <w:r>
              <w:rPr>
                <w:rFonts w:hint="eastAsia" w:ascii="宋体" w:hAnsi="宋体"/>
                <w:sz w:val="24"/>
              </w:rPr>
              <w:t>平均语言年龄（岁）</w:t>
            </w:r>
          </w:p>
        </w:tc>
        <w:tc>
          <w:tcPr>
            <w:tcW w:w="7742" w:type="dxa"/>
            <w:gridSpan w:val="10"/>
            <w:vAlign w:val="center"/>
          </w:tcPr>
          <w:p w14:paraId="46AF37A3">
            <w:pPr>
              <w:spacing w:line="360" w:lineRule="auto"/>
              <w:rPr>
                <w:rFonts w:ascii="宋体" w:hAnsi="宋体"/>
                <w:sz w:val="24"/>
              </w:rPr>
            </w:pPr>
          </w:p>
        </w:tc>
      </w:tr>
      <w:tr w14:paraId="758E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9828" w:type="dxa"/>
            <w:gridSpan w:val="14"/>
            <w:tcBorders>
              <w:bottom w:val="single" w:color="auto" w:sz="4" w:space="0"/>
            </w:tcBorders>
          </w:tcPr>
          <w:p w14:paraId="45733627">
            <w:pPr>
              <w:spacing w:line="360" w:lineRule="auto"/>
              <w:ind w:left="2" w:leftChars="1"/>
              <w:rPr>
                <w:rFonts w:ascii="宋体" w:hAnsi="宋体"/>
                <w:sz w:val="24"/>
              </w:rPr>
            </w:pPr>
            <w:r>
              <w:rPr>
                <w:rFonts w:hint="eastAsia" w:ascii="宋体" w:hAnsi="宋体"/>
                <w:b/>
                <w:sz w:val="24"/>
              </w:rPr>
              <w:t>发音水平</w:t>
            </w:r>
            <w:r>
              <w:rPr>
                <w:rFonts w:hint="eastAsia" w:ascii="宋体" w:hAnsi="宋体"/>
                <w:sz w:val="24"/>
              </w:rPr>
              <w:t>:发音清晰 □ 能发音 □  不能发音 □</w:t>
            </w:r>
          </w:p>
        </w:tc>
      </w:tr>
    </w:tbl>
    <w:p w14:paraId="18B84BD7">
      <w:pPr>
        <w:spacing w:line="360" w:lineRule="auto"/>
        <w:rPr>
          <w:rFonts w:ascii="宋体" w:hAnsi="宋体"/>
          <w:b/>
          <w:bCs/>
          <w:sz w:val="32"/>
        </w:rPr>
      </w:pPr>
    </w:p>
    <w:p w14:paraId="1977B46F">
      <w:pPr>
        <w:spacing w:line="360" w:lineRule="auto"/>
        <w:rPr>
          <w:rFonts w:ascii="宋体" w:hAnsi="宋体"/>
          <w:b/>
          <w:bCs/>
          <w:sz w:val="32"/>
        </w:rPr>
      </w:pPr>
      <w:r>
        <w:rPr>
          <w:rFonts w:hint="eastAsia" w:ascii="宋体" w:hAnsi="宋体"/>
          <w:b/>
          <w:bCs/>
          <w:sz w:val="32"/>
        </w:rPr>
        <w:t>10—11项测试：听觉言语能力评估报告（2）</w:t>
      </w:r>
    </w:p>
    <w:p w14:paraId="2867B047">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ascii="宋体" w:hAnsi="宋体"/>
          <w:b/>
          <w:bCs/>
          <w:sz w:val="24"/>
        </w:rPr>
      </w:pPr>
      <w:r>
        <w:rPr>
          <w:rFonts w:hint="eastAsia" w:ascii="宋体" w:hAnsi="宋体"/>
          <w:b/>
          <w:bCs/>
          <w:sz w:val="24"/>
        </w:rPr>
        <w:t>患者姓名：</w:t>
      </w:r>
      <w:r>
        <w:rPr>
          <w:rFonts w:hint="eastAsia" w:ascii="宋体" w:hAnsi="宋体"/>
          <w:b/>
          <w:bCs/>
          <w:sz w:val="24"/>
          <w:u w:val="single"/>
        </w:rPr>
        <w:t xml:space="preserve">        </w:t>
      </w:r>
      <w:r>
        <w:rPr>
          <w:rFonts w:hint="eastAsia" w:ascii="宋体" w:hAnsi="宋体"/>
          <w:b/>
          <w:bCs/>
          <w:sz w:val="24"/>
        </w:rPr>
        <w:t>测试日期：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  评估人</w:t>
      </w:r>
      <w:r>
        <w:rPr>
          <w:rFonts w:hint="eastAsia" w:ascii="宋体" w:hAnsi="宋体"/>
          <w:b/>
          <w:bCs/>
          <w:sz w:val="24"/>
          <w:lang w:eastAsia="zh-CN"/>
        </w:rPr>
        <w:t>（机构）签字盖章</w:t>
      </w:r>
      <w:r>
        <w:rPr>
          <w:rFonts w:hint="eastAsia" w:ascii="宋体" w:hAnsi="宋体"/>
          <w:b/>
          <w:bCs/>
          <w:sz w:val="24"/>
        </w:rPr>
        <w:t>：</w:t>
      </w:r>
      <w:r>
        <w:rPr>
          <w:rFonts w:hint="eastAsia" w:ascii="宋体" w:hAnsi="宋体"/>
          <w:b/>
          <w:bCs/>
          <w:sz w:val="24"/>
          <w:lang w:val="en-US" w:eastAsia="zh-CN"/>
        </w:rPr>
        <w:t>__________</w:t>
      </w:r>
      <w:r>
        <w:rPr>
          <w:rFonts w:hint="eastAsia" w:ascii="宋体" w:hAnsi="宋体"/>
          <w:b/>
          <w:bCs/>
          <w:sz w:val="24"/>
          <w:u w:val="single"/>
        </w:rPr>
        <w:t xml:space="preserve">        </w:t>
      </w:r>
    </w:p>
    <w:tbl>
      <w:tblPr>
        <w:tblStyle w:val="5"/>
        <w:tblW w:w="9513" w:type="dxa"/>
        <w:tblInd w:w="93" w:type="dxa"/>
        <w:tblLayout w:type="autofit"/>
        <w:tblCellMar>
          <w:top w:w="0" w:type="dxa"/>
          <w:left w:w="108" w:type="dxa"/>
          <w:bottom w:w="0" w:type="dxa"/>
          <w:right w:w="108" w:type="dxa"/>
        </w:tblCellMar>
      </w:tblPr>
      <w:tblGrid>
        <w:gridCol w:w="760"/>
        <w:gridCol w:w="1200"/>
        <w:gridCol w:w="7553"/>
      </w:tblGrid>
      <w:tr w14:paraId="355BFAAC">
        <w:tblPrEx>
          <w:tblCellMar>
            <w:top w:w="0" w:type="dxa"/>
            <w:left w:w="108" w:type="dxa"/>
            <w:bottom w:w="0" w:type="dxa"/>
            <w:right w:w="108" w:type="dxa"/>
          </w:tblCellMar>
        </w:tblPrEx>
        <w:trPr>
          <w:trHeight w:val="795"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BE20B7">
            <w:pPr>
              <w:widowControl/>
              <w:spacing w:line="360" w:lineRule="auto"/>
              <w:jc w:val="center"/>
              <w:rPr>
                <w:rFonts w:ascii="宋体" w:hAnsi="宋体" w:cs="宋体"/>
                <w:b/>
                <w:bCs/>
                <w:kern w:val="0"/>
                <w:sz w:val="24"/>
              </w:rPr>
            </w:pPr>
            <w:r>
              <w:rPr>
                <w:rFonts w:hint="eastAsia" w:ascii="宋体" w:hAnsi="宋体" w:cs="宋体"/>
                <w:b/>
                <w:bCs/>
                <w:kern w:val="0"/>
                <w:sz w:val="24"/>
              </w:rPr>
              <w:t>项目</w:t>
            </w:r>
          </w:p>
        </w:tc>
        <w:tc>
          <w:tcPr>
            <w:tcW w:w="1200" w:type="dxa"/>
            <w:tcBorders>
              <w:top w:val="single" w:color="auto" w:sz="4" w:space="0"/>
              <w:left w:val="nil"/>
              <w:bottom w:val="single" w:color="auto" w:sz="4" w:space="0"/>
              <w:right w:val="single" w:color="auto" w:sz="4" w:space="0"/>
            </w:tcBorders>
            <w:shd w:val="clear" w:color="auto" w:fill="auto"/>
            <w:vAlign w:val="center"/>
          </w:tcPr>
          <w:p w14:paraId="19CE725B">
            <w:pPr>
              <w:widowControl/>
              <w:spacing w:line="360" w:lineRule="auto"/>
              <w:jc w:val="center"/>
              <w:rPr>
                <w:rFonts w:ascii="宋体" w:hAnsi="宋体" w:cs="宋体"/>
                <w:b/>
                <w:bCs/>
                <w:kern w:val="0"/>
                <w:sz w:val="24"/>
              </w:rPr>
            </w:pPr>
            <w:r>
              <w:rPr>
                <w:rFonts w:hint="eastAsia" w:ascii="宋体" w:hAnsi="宋体" w:cs="宋体"/>
                <w:b/>
                <w:bCs/>
                <w:kern w:val="0"/>
                <w:sz w:val="24"/>
              </w:rPr>
              <w:t>分级</w:t>
            </w:r>
          </w:p>
        </w:tc>
        <w:tc>
          <w:tcPr>
            <w:tcW w:w="7553" w:type="dxa"/>
            <w:tcBorders>
              <w:top w:val="single" w:color="auto" w:sz="4" w:space="0"/>
              <w:left w:val="nil"/>
              <w:bottom w:val="single" w:color="auto" w:sz="4" w:space="0"/>
              <w:right w:val="single" w:color="auto" w:sz="4" w:space="0"/>
            </w:tcBorders>
            <w:shd w:val="clear" w:color="auto" w:fill="auto"/>
            <w:vAlign w:val="center"/>
          </w:tcPr>
          <w:p w14:paraId="07078AB3">
            <w:pPr>
              <w:widowControl/>
              <w:spacing w:line="360" w:lineRule="auto"/>
              <w:jc w:val="center"/>
              <w:rPr>
                <w:rFonts w:ascii="宋体" w:hAnsi="宋体" w:cs="宋体"/>
                <w:b/>
                <w:bCs/>
                <w:kern w:val="0"/>
                <w:sz w:val="24"/>
              </w:rPr>
            </w:pPr>
            <w:r>
              <w:rPr>
                <w:rFonts w:hint="eastAsia" w:ascii="宋体" w:hAnsi="宋体" w:cs="宋体"/>
                <w:b/>
                <w:bCs/>
                <w:kern w:val="0"/>
                <w:sz w:val="24"/>
              </w:rPr>
              <w:t>判别标准</w:t>
            </w:r>
          </w:p>
        </w:tc>
      </w:tr>
      <w:tr w14:paraId="3F9CA4E7">
        <w:tblPrEx>
          <w:tblCellMar>
            <w:top w:w="0" w:type="dxa"/>
            <w:left w:w="108" w:type="dxa"/>
            <w:bottom w:w="0" w:type="dxa"/>
            <w:right w:w="108" w:type="dxa"/>
          </w:tblCellMar>
        </w:tblPrEx>
        <w:trPr>
          <w:trHeight w:val="585"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14:paraId="4C625A52">
            <w:pPr>
              <w:widowControl/>
              <w:spacing w:line="360" w:lineRule="auto"/>
              <w:jc w:val="center"/>
              <w:rPr>
                <w:rFonts w:ascii="宋体" w:hAnsi="宋体" w:cs="宋体"/>
                <w:kern w:val="0"/>
                <w:sz w:val="24"/>
              </w:rPr>
            </w:pPr>
            <w:r>
              <w:rPr>
                <w:rFonts w:hint="eastAsia" w:ascii="宋体" w:hAnsi="宋体" w:cs="宋体"/>
                <w:b/>
                <w:kern w:val="0"/>
                <w:sz w:val="24"/>
              </w:rPr>
              <w:t>CAP</w:t>
            </w:r>
            <w:r>
              <w:rPr>
                <w:rFonts w:hint="eastAsia" w:ascii="宋体" w:hAnsi="宋体" w:cs="宋体"/>
                <w:kern w:val="0"/>
                <w:sz w:val="24"/>
              </w:rPr>
              <w:t xml:space="preserve">  听   觉     行    为   分   级</w:t>
            </w:r>
          </w:p>
        </w:tc>
        <w:tc>
          <w:tcPr>
            <w:tcW w:w="1200" w:type="dxa"/>
            <w:tcBorders>
              <w:top w:val="nil"/>
              <w:left w:val="nil"/>
              <w:bottom w:val="single" w:color="auto" w:sz="4" w:space="0"/>
              <w:right w:val="single" w:color="auto" w:sz="4" w:space="0"/>
            </w:tcBorders>
            <w:shd w:val="clear" w:color="auto" w:fill="auto"/>
            <w:vAlign w:val="center"/>
          </w:tcPr>
          <w:p w14:paraId="6D6D3A09">
            <w:pPr>
              <w:widowControl/>
              <w:spacing w:line="360" w:lineRule="auto"/>
              <w:jc w:val="center"/>
              <w:rPr>
                <w:rFonts w:ascii="宋体" w:hAnsi="宋体" w:cs="宋体"/>
                <w:kern w:val="0"/>
                <w:sz w:val="24"/>
              </w:rPr>
            </w:pPr>
            <w:r>
              <w:rPr>
                <w:rFonts w:hint="eastAsia" w:ascii="宋体" w:hAnsi="宋体" w:cs="宋体"/>
                <w:kern w:val="0"/>
                <w:sz w:val="24"/>
              </w:rPr>
              <w:t>□ 7</w:t>
            </w:r>
          </w:p>
        </w:tc>
        <w:tc>
          <w:tcPr>
            <w:tcW w:w="7553" w:type="dxa"/>
            <w:tcBorders>
              <w:top w:val="nil"/>
              <w:left w:val="nil"/>
              <w:bottom w:val="single" w:color="auto" w:sz="4" w:space="0"/>
              <w:right w:val="single" w:color="auto" w:sz="4" w:space="0"/>
            </w:tcBorders>
            <w:shd w:val="clear" w:color="auto" w:fill="auto"/>
            <w:vAlign w:val="center"/>
          </w:tcPr>
          <w:p w14:paraId="012BF50F">
            <w:pPr>
              <w:widowControl/>
              <w:spacing w:line="360" w:lineRule="auto"/>
              <w:jc w:val="center"/>
              <w:rPr>
                <w:rFonts w:ascii="宋体" w:hAnsi="宋体" w:cs="宋体"/>
                <w:kern w:val="0"/>
                <w:sz w:val="24"/>
              </w:rPr>
            </w:pPr>
            <w:r>
              <w:rPr>
                <w:rFonts w:hint="eastAsia" w:ascii="宋体" w:hAnsi="宋体" w:cs="宋体"/>
                <w:kern w:val="0"/>
                <w:sz w:val="24"/>
              </w:rPr>
              <w:t>能使用电话与熟悉的人进行沟通</w:t>
            </w:r>
          </w:p>
        </w:tc>
      </w:tr>
      <w:tr w14:paraId="68A50A77">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2F46494C">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28641141">
            <w:pPr>
              <w:widowControl/>
              <w:spacing w:line="360" w:lineRule="auto"/>
              <w:jc w:val="center"/>
              <w:rPr>
                <w:rFonts w:ascii="宋体" w:hAnsi="宋体" w:cs="宋体"/>
                <w:kern w:val="0"/>
                <w:sz w:val="24"/>
              </w:rPr>
            </w:pPr>
            <w:r>
              <w:rPr>
                <w:rFonts w:hint="eastAsia" w:ascii="宋体" w:hAnsi="宋体" w:cs="宋体"/>
                <w:kern w:val="0"/>
                <w:sz w:val="24"/>
              </w:rPr>
              <w:t>□ 6</w:t>
            </w:r>
          </w:p>
        </w:tc>
        <w:tc>
          <w:tcPr>
            <w:tcW w:w="7553" w:type="dxa"/>
            <w:tcBorders>
              <w:top w:val="nil"/>
              <w:left w:val="nil"/>
              <w:bottom w:val="single" w:color="auto" w:sz="4" w:space="0"/>
              <w:right w:val="single" w:color="auto" w:sz="4" w:space="0"/>
            </w:tcBorders>
            <w:shd w:val="clear" w:color="auto" w:fill="auto"/>
            <w:vAlign w:val="center"/>
          </w:tcPr>
          <w:p w14:paraId="1BBC7147">
            <w:pPr>
              <w:widowControl/>
              <w:spacing w:line="360" w:lineRule="auto"/>
              <w:jc w:val="center"/>
              <w:rPr>
                <w:rFonts w:ascii="宋体" w:hAnsi="宋体" w:cs="宋体"/>
                <w:kern w:val="0"/>
                <w:sz w:val="24"/>
              </w:rPr>
            </w:pPr>
            <w:r>
              <w:rPr>
                <w:rFonts w:hint="eastAsia" w:ascii="宋体" w:hAnsi="宋体" w:cs="宋体"/>
                <w:kern w:val="0"/>
                <w:sz w:val="24"/>
              </w:rPr>
              <w:t>不借助唇读，即可与人沟通</w:t>
            </w:r>
          </w:p>
        </w:tc>
      </w:tr>
      <w:tr w14:paraId="0A7695A0">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22871DD9">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6633F8D0">
            <w:pPr>
              <w:widowControl/>
              <w:spacing w:line="360" w:lineRule="auto"/>
              <w:jc w:val="center"/>
              <w:rPr>
                <w:rFonts w:ascii="宋体" w:hAnsi="宋体" w:cs="宋体"/>
                <w:kern w:val="0"/>
                <w:sz w:val="24"/>
              </w:rPr>
            </w:pPr>
            <w:r>
              <w:rPr>
                <w:rFonts w:hint="eastAsia" w:ascii="宋体" w:hAnsi="宋体" w:cs="宋体"/>
                <w:kern w:val="0"/>
                <w:sz w:val="24"/>
              </w:rPr>
              <w:t>□ 5</w:t>
            </w:r>
          </w:p>
        </w:tc>
        <w:tc>
          <w:tcPr>
            <w:tcW w:w="7553" w:type="dxa"/>
            <w:tcBorders>
              <w:top w:val="nil"/>
              <w:left w:val="nil"/>
              <w:bottom w:val="single" w:color="auto" w:sz="4" w:space="0"/>
              <w:right w:val="single" w:color="auto" w:sz="4" w:space="0"/>
            </w:tcBorders>
            <w:shd w:val="clear" w:color="auto" w:fill="auto"/>
            <w:vAlign w:val="center"/>
          </w:tcPr>
          <w:p w14:paraId="796712BF">
            <w:pPr>
              <w:widowControl/>
              <w:spacing w:line="360" w:lineRule="auto"/>
              <w:jc w:val="center"/>
              <w:rPr>
                <w:rFonts w:ascii="宋体" w:hAnsi="宋体" w:cs="宋体"/>
                <w:kern w:val="0"/>
                <w:sz w:val="24"/>
              </w:rPr>
            </w:pPr>
            <w:r>
              <w:rPr>
                <w:rFonts w:hint="eastAsia" w:ascii="宋体" w:hAnsi="宋体" w:cs="宋体"/>
                <w:kern w:val="0"/>
                <w:sz w:val="24"/>
              </w:rPr>
              <w:t>不借助唇读，即可理解常用的短句</w:t>
            </w:r>
          </w:p>
        </w:tc>
      </w:tr>
      <w:tr w14:paraId="2C3874AE">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1FF4454F">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3CDA1F2E">
            <w:pPr>
              <w:widowControl/>
              <w:spacing w:line="360" w:lineRule="auto"/>
              <w:jc w:val="center"/>
              <w:rPr>
                <w:rFonts w:ascii="宋体" w:hAnsi="宋体" w:cs="宋体"/>
                <w:kern w:val="0"/>
                <w:sz w:val="24"/>
              </w:rPr>
            </w:pPr>
            <w:r>
              <w:rPr>
                <w:rFonts w:hint="eastAsia" w:ascii="宋体" w:hAnsi="宋体" w:cs="宋体"/>
                <w:kern w:val="0"/>
                <w:sz w:val="24"/>
              </w:rPr>
              <w:t>□ 4</w:t>
            </w:r>
          </w:p>
        </w:tc>
        <w:tc>
          <w:tcPr>
            <w:tcW w:w="7553" w:type="dxa"/>
            <w:tcBorders>
              <w:top w:val="nil"/>
              <w:left w:val="nil"/>
              <w:bottom w:val="single" w:color="auto" w:sz="4" w:space="0"/>
              <w:right w:val="single" w:color="auto" w:sz="4" w:space="0"/>
            </w:tcBorders>
            <w:shd w:val="clear" w:color="auto" w:fill="auto"/>
            <w:vAlign w:val="center"/>
          </w:tcPr>
          <w:p w14:paraId="5A941CD9">
            <w:pPr>
              <w:widowControl/>
              <w:spacing w:line="360" w:lineRule="auto"/>
              <w:jc w:val="center"/>
              <w:rPr>
                <w:rFonts w:ascii="宋体" w:hAnsi="宋体" w:cs="宋体"/>
                <w:kern w:val="0"/>
                <w:sz w:val="24"/>
              </w:rPr>
            </w:pPr>
            <w:r>
              <w:rPr>
                <w:rFonts w:hint="eastAsia" w:ascii="宋体" w:hAnsi="宋体" w:cs="宋体"/>
                <w:kern w:val="0"/>
                <w:sz w:val="24"/>
              </w:rPr>
              <w:t>不借助唇读，能够辨别一些言语声</w:t>
            </w:r>
          </w:p>
        </w:tc>
      </w:tr>
      <w:tr w14:paraId="48CF6F8C">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6DA97926">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3CE00B3D">
            <w:pPr>
              <w:widowControl/>
              <w:spacing w:line="360" w:lineRule="auto"/>
              <w:jc w:val="center"/>
              <w:rPr>
                <w:rFonts w:ascii="宋体" w:hAnsi="宋体" w:cs="宋体"/>
                <w:kern w:val="0"/>
                <w:sz w:val="24"/>
              </w:rPr>
            </w:pPr>
            <w:r>
              <w:rPr>
                <w:rFonts w:hint="eastAsia" w:ascii="宋体" w:hAnsi="宋体" w:cs="宋体"/>
                <w:kern w:val="0"/>
                <w:sz w:val="24"/>
              </w:rPr>
              <w:t>□ 3</w:t>
            </w:r>
          </w:p>
        </w:tc>
        <w:tc>
          <w:tcPr>
            <w:tcW w:w="7553" w:type="dxa"/>
            <w:tcBorders>
              <w:top w:val="nil"/>
              <w:left w:val="nil"/>
              <w:bottom w:val="single" w:color="auto" w:sz="4" w:space="0"/>
              <w:right w:val="single" w:color="auto" w:sz="4" w:space="0"/>
            </w:tcBorders>
            <w:shd w:val="clear" w:color="auto" w:fill="auto"/>
            <w:vAlign w:val="center"/>
          </w:tcPr>
          <w:p w14:paraId="0449E770">
            <w:pPr>
              <w:widowControl/>
              <w:spacing w:line="360" w:lineRule="auto"/>
              <w:jc w:val="center"/>
              <w:rPr>
                <w:rFonts w:ascii="宋体" w:hAnsi="宋体" w:cs="宋体"/>
                <w:kern w:val="0"/>
                <w:sz w:val="24"/>
              </w:rPr>
            </w:pPr>
            <w:r>
              <w:rPr>
                <w:rFonts w:hint="eastAsia" w:ascii="宋体" w:hAnsi="宋体" w:cs="宋体"/>
                <w:kern w:val="0"/>
                <w:sz w:val="24"/>
              </w:rPr>
              <w:t>能够辨识环境声音</w:t>
            </w:r>
          </w:p>
        </w:tc>
      </w:tr>
      <w:tr w14:paraId="3F95B25A">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5AFDD5C3">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2AD9FC43">
            <w:pPr>
              <w:widowControl/>
              <w:spacing w:line="360" w:lineRule="auto"/>
              <w:jc w:val="center"/>
              <w:rPr>
                <w:rFonts w:ascii="宋体" w:hAnsi="宋体" w:cs="宋体"/>
                <w:kern w:val="0"/>
                <w:sz w:val="24"/>
              </w:rPr>
            </w:pPr>
            <w:r>
              <w:rPr>
                <w:rFonts w:hint="eastAsia" w:ascii="宋体" w:hAnsi="宋体" w:cs="宋体"/>
                <w:kern w:val="0"/>
                <w:sz w:val="24"/>
              </w:rPr>
              <w:t>□ 2</w:t>
            </w:r>
          </w:p>
        </w:tc>
        <w:tc>
          <w:tcPr>
            <w:tcW w:w="7553" w:type="dxa"/>
            <w:tcBorders>
              <w:top w:val="nil"/>
              <w:left w:val="nil"/>
              <w:bottom w:val="single" w:color="auto" w:sz="4" w:space="0"/>
              <w:right w:val="single" w:color="auto" w:sz="4" w:space="0"/>
            </w:tcBorders>
            <w:shd w:val="clear" w:color="auto" w:fill="auto"/>
            <w:vAlign w:val="center"/>
          </w:tcPr>
          <w:p w14:paraId="5E90C62F">
            <w:pPr>
              <w:widowControl/>
              <w:spacing w:line="360" w:lineRule="auto"/>
              <w:jc w:val="center"/>
              <w:rPr>
                <w:rFonts w:ascii="宋体" w:hAnsi="宋体" w:cs="宋体"/>
                <w:kern w:val="0"/>
                <w:sz w:val="24"/>
              </w:rPr>
            </w:pPr>
            <w:r>
              <w:rPr>
                <w:rFonts w:hint="eastAsia" w:ascii="宋体" w:hAnsi="宋体" w:cs="宋体"/>
                <w:kern w:val="0"/>
                <w:sz w:val="24"/>
              </w:rPr>
              <w:t>对语言声（例如：走、跑等）能够做出反应</w:t>
            </w:r>
          </w:p>
        </w:tc>
      </w:tr>
      <w:tr w14:paraId="71653FE4">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7255FFB6">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7C90837C">
            <w:pPr>
              <w:widowControl/>
              <w:spacing w:line="360" w:lineRule="auto"/>
              <w:jc w:val="center"/>
              <w:rPr>
                <w:rFonts w:ascii="宋体" w:hAnsi="宋体" w:cs="宋体"/>
                <w:kern w:val="0"/>
                <w:sz w:val="24"/>
              </w:rPr>
            </w:pPr>
            <w:r>
              <w:rPr>
                <w:rFonts w:hint="eastAsia" w:ascii="宋体" w:hAnsi="宋体" w:cs="宋体"/>
                <w:kern w:val="0"/>
                <w:sz w:val="24"/>
              </w:rPr>
              <w:t>□ 1</w:t>
            </w:r>
          </w:p>
        </w:tc>
        <w:tc>
          <w:tcPr>
            <w:tcW w:w="7553" w:type="dxa"/>
            <w:tcBorders>
              <w:top w:val="nil"/>
              <w:left w:val="nil"/>
              <w:bottom w:val="single" w:color="auto" w:sz="4" w:space="0"/>
              <w:right w:val="single" w:color="auto" w:sz="4" w:space="0"/>
            </w:tcBorders>
            <w:shd w:val="clear" w:color="auto" w:fill="auto"/>
            <w:vAlign w:val="center"/>
          </w:tcPr>
          <w:p w14:paraId="686C5DD7">
            <w:pPr>
              <w:widowControl/>
              <w:spacing w:line="360" w:lineRule="auto"/>
              <w:jc w:val="center"/>
              <w:rPr>
                <w:rFonts w:ascii="宋体" w:hAnsi="宋体" w:cs="宋体"/>
                <w:kern w:val="0"/>
                <w:sz w:val="24"/>
              </w:rPr>
            </w:pPr>
            <w:r>
              <w:rPr>
                <w:rFonts w:hint="eastAsia" w:ascii="宋体" w:hAnsi="宋体" w:cs="宋体"/>
                <w:kern w:val="0"/>
                <w:sz w:val="24"/>
              </w:rPr>
              <w:t>能够感知环境声音</w:t>
            </w:r>
          </w:p>
        </w:tc>
      </w:tr>
      <w:tr w14:paraId="60C23E3A">
        <w:tblPrEx>
          <w:tblCellMar>
            <w:top w:w="0" w:type="dxa"/>
            <w:left w:w="108" w:type="dxa"/>
            <w:bottom w:w="0" w:type="dxa"/>
            <w:right w:w="108" w:type="dxa"/>
          </w:tblCellMar>
        </w:tblPrEx>
        <w:trPr>
          <w:trHeight w:val="58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14AE1DE2">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15EFB54A">
            <w:pPr>
              <w:widowControl/>
              <w:spacing w:line="360" w:lineRule="auto"/>
              <w:jc w:val="center"/>
              <w:rPr>
                <w:rFonts w:ascii="宋体" w:hAnsi="宋体" w:cs="宋体"/>
                <w:kern w:val="0"/>
                <w:sz w:val="24"/>
              </w:rPr>
            </w:pPr>
            <w:r>
              <w:rPr>
                <w:rFonts w:hint="eastAsia" w:ascii="宋体" w:hAnsi="宋体" w:cs="宋体"/>
                <w:kern w:val="0"/>
                <w:sz w:val="24"/>
              </w:rPr>
              <w:t>□ 0</w:t>
            </w:r>
          </w:p>
        </w:tc>
        <w:tc>
          <w:tcPr>
            <w:tcW w:w="7553" w:type="dxa"/>
            <w:tcBorders>
              <w:top w:val="nil"/>
              <w:left w:val="nil"/>
              <w:bottom w:val="single" w:color="auto" w:sz="4" w:space="0"/>
              <w:right w:val="single" w:color="auto" w:sz="4" w:space="0"/>
            </w:tcBorders>
            <w:shd w:val="clear" w:color="auto" w:fill="auto"/>
            <w:vAlign w:val="center"/>
          </w:tcPr>
          <w:p w14:paraId="3D8D828A">
            <w:pPr>
              <w:widowControl/>
              <w:spacing w:line="360" w:lineRule="auto"/>
              <w:jc w:val="center"/>
              <w:rPr>
                <w:rFonts w:ascii="宋体" w:hAnsi="宋体" w:cs="宋体"/>
                <w:kern w:val="0"/>
                <w:sz w:val="24"/>
              </w:rPr>
            </w:pPr>
            <w:r>
              <w:rPr>
                <w:rFonts w:hint="eastAsia" w:ascii="宋体" w:hAnsi="宋体" w:cs="宋体"/>
                <w:kern w:val="0"/>
                <w:sz w:val="24"/>
              </w:rPr>
              <w:t>不能感知环境声音</w:t>
            </w:r>
          </w:p>
        </w:tc>
      </w:tr>
      <w:tr w14:paraId="299BF7D8">
        <w:tblPrEx>
          <w:tblCellMar>
            <w:top w:w="0" w:type="dxa"/>
            <w:left w:w="108" w:type="dxa"/>
            <w:bottom w:w="0" w:type="dxa"/>
            <w:right w:w="108" w:type="dxa"/>
          </w:tblCellMar>
        </w:tblPrEx>
        <w:trPr>
          <w:trHeight w:val="585" w:hRule="atLeast"/>
        </w:trPr>
        <w:tc>
          <w:tcPr>
            <w:tcW w:w="19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7D43A2">
            <w:pPr>
              <w:widowControl/>
              <w:spacing w:line="360" w:lineRule="auto"/>
              <w:jc w:val="center"/>
              <w:rPr>
                <w:rFonts w:ascii="宋体" w:hAnsi="宋体" w:cs="宋体"/>
                <w:b/>
                <w:kern w:val="0"/>
                <w:sz w:val="24"/>
              </w:rPr>
            </w:pPr>
            <w:r>
              <w:rPr>
                <w:rFonts w:hint="eastAsia" w:ascii="宋体" w:hAnsi="宋体" w:cs="宋体"/>
                <w:b/>
                <w:kern w:val="0"/>
                <w:sz w:val="24"/>
              </w:rPr>
              <w:t>级别</w:t>
            </w:r>
          </w:p>
        </w:tc>
        <w:tc>
          <w:tcPr>
            <w:tcW w:w="7553" w:type="dxa"/>
            <w:tcBorders>
              <w:top w:val="nil"/>
              <w:left w:val="nil"/>
              <w:bottom w:val="single" w:color="auto" w:sz="4" w:space="0"/>
              <w:right w:val="single" w:color="auto" w:sz="4" w:space="0"/>
            </w:tcBorders>
            <w:shd w:val="clear" w:color="auto" w:fill="auto"/>
            <w:vAlign w:val="center"/>
          </w:tcPr>
          <w:p w14:paraId="05C69B2F">
            <w:pPr>
              <w:widowControl/>
              <w:spacing w:line="360" w:lineRule="auto"/>
              <w:jc w:val="center"/>
              <w:rPr>
                <w:rFonts w:ascii="宋体" w:hAnsi="宋体" w:cs="宋体"/>
                <w:kern w:val="0"/>
                <w:sz w:val="24"/>
              </w:rPr>
            </w:pPr>
            <w:r>
              <w:rPr>
                <w:rFonts w:hint="eastAsia" w:ascii="宋体" w:hAnsi="宋体" w:cs="宋体"/>
                <w:kern w:val="0"/>
                <w:sz w:val="24"/>
              </w:rPr>
              <w:t>　</w:t>
            </w:r>
          </w:p>
        </w:tc>
      </w:tr>
    </w:tbl>
    <w:p w14:paraId="4F894C5A">
      <w:pPr>
        <w:spacing w:line="360" w:lineRule="auto"/>
        <w:rPr>
          <w:rFonts w:ascii="宋体" w:hAnsi="宋体"/>
          <w:b/>
          <w:bCs/>
          <w:sz w:val="24"/>
        </w:rPr>
      </w:pPr>
    </w:p>
    <w:tbl>
      <w:tblPr>
        <w:tblStyle w:val="5"/>
        <w:tblW w:w="9513" w:type="dxa"/>
        <w:tblInd w:w="93" w:type="dxa"/>
        <w:tblLayout w:type="autofit"/>
        <w:tblCellMar>
          <w:top w:w="0" w:type="dxa"/>
          <w:left w:w="108" w:type="dxa"/>
          <w:bottom w:w="0" w:type="dxa"/>
          <w:right w:w="108" w:type="dxa"/>
        </w:tblCellMar>
      </w:tblPr>
      <w:tblGrid>
        <w:gridCol w:w="760"/>
        <w:gridCol w:w="1200"/>
        <w:gridCol w:w="7553"/>
      </w:tblGrid>
      <w:tr w14:paraId="6BADBC28">
        <w:tblPrEx>
          <w:tblCellMar>
            <w:top w:w="0" w:type="dxa"/>
            <w:left w:w="108" w:type="dxa"/>
            <w:bottom w:w="0" w:type="dxa"/>
            <w:right w:w="108" w:type="dxa"/>
          </w:tblCellMar>
        </w:tblPrEx>
        <w:trPr>
          <w:trHeight w:val="750"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5FD16">
            <w:pPr>
              <w:widowControl/>
              <w:spacing w:line="360" w:lineRule="auto"/>
              <w:jc w:val="center"/>
              <w:rPr>
                <w:rFonts w:ascii="宋体" w:hAnsi="宋体" w:cs="宋体"/>
                <w:b/>
                <w:bCs/>
                <w:kern w:val="0"/>
                <w:sz w:val="24"/>
              </w:rPr>
            </w:pPr>
            <w:r>
              <w:rPr>
                <w:rFonts w:hint="eastAsia" w:ascii="宋体" w:hAnsi="宋体" w:cs="宋体"/>
                <w:b/>
                <w:bCs/>
                <w:kern w:val="0"/>
                <w:sz w:val="24"/>
              </w:rPr>
              <w:t>项目</w:t>
            </w:r>
          </w:p>
        </w:tc>
        <w:tc>
          <w:tcPr>
            <w:tcW w:w="1200" w:type="dxa"/>
            <w:tcBorders>
              <w:top w:val="single" w:color="auto" w:sz="4" w:space="0"/>
              <w:left w:val="nil"/>
              <w:bottom w:val="single" w:color="auto" w:sz="4" w:space="0"/>
              <w:right w:val="single" w:color="auto" w:sz="4" w:space="0"/>
            </w:tcBorders>
            <w:shd w:val="clear" w:color="auto" w:fill="auto"/>
            <w:vAlign w:val="center"/>
          </w:tcPr>
          <w:p w14:paraId="588D0CCE">
            <w:pPr>
              <w:widowControl/>
              <w:spacing w:line="360" w:lineRule="auto"/>
              <w:jc w:val="center"/>
              <w:rPr>
                <w:rFonts w:ascii="宋体" w:hAnsi="宋体" w:cs="宋体"/>
                <w:b/>
                <w:bCs/>
                <w:kern w:val="0"/>
                <w:sz w:val="24"/>
              </w:rPr>
            </w:pPr>
            <w:r>
              <w:rPr>
                <w:rFonts w:hint="eastAsia" w:ascii="宋体" w:hAnsi="宋体" w:cs="宋体"/>
                <w:b/>
                <w:bCs/>
                <w:kern w:val="0"/>
                <w:sz w:val="24"/>
              </w:rPr>
              <w:t>分级</w:t>
            </w:r>
          </w:p>
        </w:tc>
        <w:tc>
          <w:tcPr>
            <w:tcW w:w="7553" w:type="dxa"/>
            <w:tcBorders>
              <w:top w:val="single" w:color="auto" w:sz="4" w:space="0"/>
              <w:left w:val="nil"/>
              <w:bottom w:val="single" w:color="auto" w:sz="4" w:space="0"/>
              <w:right w:val="single" w:color="auto" w:sz="4" w:space="0"/>
            </w:tcBorders>
            <w:shd w:val="clear" w:color="auto" w:fill="auto"/>
            <w:vAlign w:val="center"/>
          </w:tcPr>
          <w:p w14:paraId="04D0000A">
            <w:pPr>
              <w:widowControl/>
              <w:spacing w:line="360" w:lineRule="auto"/>
              <w:jc w:val="center"/>
              <w:rPr>
                <w:rFonts w:ascii="宋体" w:hAnsi="宋体" w:cs="宋体"/>
                <w:b/>
                <w:bCs/>
                <w:kern w:val="0"/>
                <w:sz w:val="24"/>
              </w:rPr>
            </w:pPr>
            <w:r>
              <w:rPr>
                <w:rFonts w:hint="eastAsia" w:ascii="宋体" w:hAnsi="宋体" w:cs="宋体"/>
                <w:b/>
                <w:bCs/>
                <w:kern w:val="0"/>
                <w:sz w:val="24"/>
              </w:rPr>
              <w:t>判别标准</w:t>
            </w:r>
          </w:p>
        </w:tc>
      </w:tr>
      <w:tr w14:paraId="10F2CE76">
        <w:tblPrEx>
          <w:tblCellMar>
            <w:top w:w="0" w:type="dxa"/>
            <w:left w:w="108" w:type="dxa"/>
            <w:bottom w:w="0" w:type="dxa"/>
            <w:right w:w="108" w:type="dxa"/>
          </w:tblCellMar>
        </w:tblPrEx>
        <w:trPr>
          <w:trHeight w:val="735" w:hRule="atLeast"/>
        </w:trPr>
        <w:tc>
          <w:tcPr>
            <w:tcW w:w="760" w:type="dxa"/>
            <w:vMerge w:val="restart"/>
            <w:tcBorders>
              <w:top w:val="nil"/>
              <w:left w:val="single" w:color="auto" w:sz="4" w:space="0"/>
              <w:bottom w:val="single" w:color="000000" w:sz="4" w:space="0"/>
              <w:right w:val="single" w:color="auto" w:sz="4" w:space="0"/>
            </w:tcBorders>
            <w:shd w:val="clear" w:color="auto" w:fill="auto"/>
            <w:vAlign w:val="center"/>
          </w:tcPr>
          <w:p w14:paraId="45D13113">
            <w:pPr>
              <w:widowControl/>
              <w:spacing w:line="360" w:lineRule="auto"/>
              <w:jc w:val="center"/>
              <w:rPr>
                <w:rFonts w:ascii="宋体" w:hAnsi="宋体" w:cs="宋体"/>
                <w:kern w:val="0"/>
                <w:sz w:val="24"/>
              </w:rPr>
            </w:pPr>
            <w:r>
              <w:rPr>
                <w:rFonts w:hint="eastAsia" w:ascii="宋体" w:hAnsi="宋体" w:cs="宋体"/>
                <w:b/>
                <w:kern w:val="0"/>
                <w:sz w:val="24"/>
              </w:rPr>
              <w:t xml:space="preserve">SIR </w:t>
            </w:r>
            <w:r>
              <w:rPr>
                <w:rFonts w:hint="eastAsia" w:ascii="宋体" w:hAnsi="宋体" w:cs="宋体"/>
                <w:kern w:val="0"/>
                <w:sz w:val="24"/>
              </w:rPr>
              <w:t xml:space="preserve"> 言   语   可   懂   度   分   级</w:t>
            </w:r>
          </w:p>
        </w:tc>
        <w:tc>
          <w:tcPr>
            <w:tcW w:w="1200" w:type="dxa"/>
            <w:tcBorders>
              <w:top w:val="nil"/>
              <w:left w:val="nil"/>
              <w:bottom w:val="single" w:color="auto" w:sz="4" w:space="0"/>
              <w:right w:val="single" w:color="auto" w:sz="4" w:space="0"/>
            </w:tcBorders>
            <w:shd w:val="clear" w:color="auto" w:fill="auto"/>
            <w:vAlign w:val="center"/>
          </w:tcPr>
          <w:p w14:paraId="4EEF9592">
            <w:pPr>
              <w:widowControl/>
              <w:spacing w:line="360" w:lineRule="auto"/>
              <w:jc w:val="center"/>
              <w:rPr>
                <w:rFonts w:ascii="宋体" w:hAnsi="宋体" w:cs="宋体"/>
                <w:kern w:val="0"/>
                <w:sz w:val="24"/>
              </w:rPr>
            </w:pPr>
            <w:r>
              <w:rPr>
                <w:rFonts w:hint="eastAsia" w:ascii="宋体" w:hAnsi="宋体" w:cs="宋体"/>
                <w:kern w:val="0"/>
                <w:sz w:val="24"/>
              </w:rPr>
              <w:t>□ 5</w:t>
            </w:r>
          </w:p>
        </w:tc>
        <w:tc>
          <w:tcPr>
            <w:tcW w:w="7553" w:type="dxa"/>
            <w:tcBorders>
              <w:top w:val="nil"/>
              <w:left w:val="nil"/>
              <w:bottom w:val="single" w:color="auto" w:sz="4" w:space="0"/>
              <w:right w:val="single" w:color="auto" w:sz="4" w:space="0"/>
            </w:tcBorders>
            <w:shd w:val="clear" w:color="auto" w:fill="auto"/>
            <w:vAlign w:val="center"/>
          </w:tcPr>
          <w:p w14:paraId="163F1EDA">
            <w:pPr>
              <w:widowControl/>
              <w:spacing w:line="360" w:lineRule="auto"/>
              <w:jc w:val="left"/>
              <w:rPr>
                <w:rFonts w:ascii="宋体" w:hAnsi="宋体" w:cs="宋体"/>
                <w:kern w:val="0"/>
                <w:sz w:val="24"/>
              </w:rPr>
            </w:pPr>
            <w:r>
              <w:rPr>
                <w:rFonts w:hint="eastAsia" w:ascii="宋体" w:hAnsi="宋体" w:cs="宋体"/>
                <w:kern w:val="0"/>
                <w:sz w:val="24"/>
              </w:rPr>
              <w:t>连贯言语可以被所有人听懂，在日常语境下儿童可以轻易听懂</w:t>
            </w:r>
          </w:p>
        </w:tc>
      </w:tr>
      <w:tr w14:paraId="2E4D42EA">
        <w:tblPrEx>
          <w:tblCellMar>
            <w:top w:w="0" w:type="dxa"/>
            <w:left w:w="108" w:type="dxa"/>
            <w:bottom w:w="0" w:type="dxa"/>
            <w:right w:w="108" w:type="dxa"/>
          </w:tblCellMar>
        </w:tblPrEx>
        <w:trPr>
          <w:trHeight w:val="73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1C8275F6">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4D670822">
            <w:pPr>
              <w:widowControl/>
              <w:spacing w:line="360" w:lineRule="auto"/>
              <w:jc w:val="center"/>
              <w:rPr>
                <w:rFonts w:ascii="宋体" w:hAnsi="宋体" w:cs="宋体"/>
                <w:kern w:val="0"/>
                <w:sz w:val="24"/>
              </w:rPr>
            </w:pPr>
            <w:r>
              <w:rPr>
                <w:rFonts w:hint="eastAsia" w:ascii="宋体" w:hAnsi="宋体" w:cs="宋体"/>
                <w:kern w:val="0"/>
                <w:sz w:val="24"/>
              </w:rPr>
              <w:t>□ 4</w:t>
            </w:r>
          </w:p>
        </w:tc>
        <w:tc>
          <w:tcPr>
            <w:tcW w:w="7553" w:type="dxa"/>
            <w:tcBorders>
              <w:top w:val="nil"/>
              <w:left w:val="nil"/>
              <w:bottom w:val="single" w:color="auto" w:sz="4" w:space="0"/>
              <w:right w:val="single" w:color="auto" w:sz="4" w:space="0"/>
            </w:tcBorders>
            <w:shd w:val="clear" w:color="auto" w:fill="auto"/>
            <w:vAlign w:val="center"/>
          </w:tcPr>
          <w:p w14:paraId="717D2CC1">
            <w:pPr>
              <w:widowControl/>
              <w:spacing w:line="360" w:lineRule="auto"/>
              <w:jc w:val="left"/>
              <w:rPr>
                <w:rFonts w:ascii="宋体" w:hAnsi="宋体" w:cs="宋体"/>
                <w:kern w:val="0"/>
                <w:sz w:val="24"/>
              </w:rPr>
            </w:pPr>
            <w:r>
              <w:rPr>
                <w:rFonts w:hint="eastAsia" w:ascii="宋体" w:hAnsi="宋体" w:cs="宋体"/>
                <w:kern w:val="0"/>
                <w:sz w:val="24"/>
              </w:rPr>
              <w:t>连贯言语可以被不具备聆听聋人言语经验的人听懂</w:t>
            </w:r>
          </w:p>
        </w:tc>
      </w:tr>
      <w:tr w14:paraId="4D984FC9">
        <w:tblPrEx>
          <w:tblCellMar>
            <w:top w:w="0" w:type="dxa"/>
            <w:left w:w="108" w:type="dxa"/>
            <w:bottom w:w="0" w:type="dxa"/>
            <w:right w:w="108" w:type="dxa"/>
          </w:tblCellMar>
        </w:tblPrEx>
        <w:trPr>
          <w:trHeight w:val="73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195D658E">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4E81EB2B">
            <w:pPr>
              <w:widowControl/>
              <w:spacing w:line="360" w:lineRule="auto"/>
              <w:jc w:val="center"/>
              <w:rPr>
                <w:rFonts w:ascii="宋体" w:hAnsi="宋体" w:cs="宋体"/>
                <w:kern w:val="0"/>
                <w:sz w:val="24"/>
              </w:rPr>
            </w:pPr>
            <w:r>
              <w:rPr>
                <w:rFonts w:hint="eastAsia" w:ascii="宋体" w:hAnsi="宋体" w:cs="宋体"/>
                <w:kern w:val="0"/>
                <w:sz w:val="24"/>
              </w:rPr>
              <w:t>□ 3</w:t>
            </w:r>
          </w:p>
        </w:tc>
        <w:tc>
          <w:tcPr>
            <w:tcW w:w="7553" w:type="dxa"/>
            <w:tcBorders>
              <w:top w:val="nil"/>
              <w:left w:val="nil"/>
              <w:bottom w:val="single" w:color="auto" w:sz="4" w:space="0"/>
              <w:right w:val="single" w:color="auto" w:sz="4" w:space="0"/>
            </w:tcBorders>
            <w:shd w:val="clear" w:color="auto" w:fill="auto"/>
            <w:vAlign w:val="center"/>
          </w:tcPr>
          <w:p w14:paraId="59744ECA">
            <w:pPr>
              <w:widowControl/>
              <w:spacing w:line="360" w:lineRule="auto"/>
              <w:jc w:val="left"/>
              <w:rPr>
                <w:rFonts w:ascii="宋体" w:hAnsi="宋体" w:cs="宋体"/>
                <w:kern w:val="0"/>
                <w:sz w:val="24"/>
              </w:rPr>
            </w:pPr>
            <w:r>
              <w:rPr>
                <w:rFonts w:hint="eastAsia" w:ascii="宋体" w:hAnsi="宋体" w:cs="宋体"/>
                <w:kern w:val="0"/>
                <w:sz w:val="24"/>
              </w:rPr>
              <w:t>连贯言语需要听者集中注意力，并结合唇读方可被听懂</w:t>
            </w:r>
          </w:p>
        </w:tc>
      </w:tr>
      <w:tr w14:paraId="0C80E73E">
        <w:tblPrEx>
          <w:tblCellMar>
            <w:top w:w="0" w:type="dxa"/>
            <w:left w:w="108" w:type="dxa"/>
            <w:bottom w:w="0" w:type="dxa"/>
            <w:right w:w="108" w:type="dxa"/>
          </w:tblCellMar>
        </w:tblPrEx>
        <w:trPr>
          <w:trHeight w:val="73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16B004F1">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57CB2261">
            <w:pPr>
              <w:widowControl/>
              <w:spacing w:line="360" w:lineRule="auto"/>
              <w:jc w:val="center"/>
              <w:rPr>
                <w:rFonts w:ascii="宋体" w:hAnsi="宋体" w:cs="宋体"/>
                <w:kern w:val="0"/>
                <w:sz w:val="24"/>
              </w:rPr>
            </w:pPr>
            <w:r>
              <w:rPr>
                <w:rFonts w:hint="eastAsia" w:ascii="宋体" w:hAnsi="宋体" w:cs="宋体"/>
                <w:kern w:val="0"/>
                <w:sz w:val="24"/>
              </w:rPr>
              <w:t>□ 2</w:t>
            </w:r>
          </w:p>
        </w:tc>
        <w:tc>
          <w:tcPr>
            <w:tcW w:w="7553" w:type="dxa"/>
            <w:tcBorders>
              <w:top w:val="nil"/>
              <w:left w:val="nil"/>
              <w:bottom w:val="single" w:color="auto" w:sz="4" w:space="0"/>
              <w:right w:val="single" w:color="auto" w:sz="4" w:space="0"/>
            </w:tcBorders>
            <w:shd w:val="clear" w:color="auto" w:fill="auto"/>
            <w:vAlign w:val="center"/>
          </w:tcPr>
          <w:p w14:paraId="382B2423">
            <w:pPr>
              <w:widowControl/>
              <w:spacing w:line="360" w:lineRule="auto"/>
              <w:jc w:val="left"/>
              <w:rPr>
                <w:rFonts w:ascii="宋体" w:hAnsi="宋体" w:cs="宋体"/>
                <w:kern w:val="0"/>
                <w:sz w:val="24"/>
              </w:rPr>
            </w:pPr>
            <w:r>
              <w:rPr>
                <w:rFonts w:hint="eastAsia" w:ascii="宋体" w:hAnsi="宋体" w:cs="宋体"/>
                <w:kern w:val="0"/>
                <w:sz w:val="24"/>
              </w:rPr>
              <w:t>连贯言语不易懂，听者主要是通过个别词语并借助语境和唇读提示来理解其言语</w:t>
            </w:r>
          </w:p>
        </w:tc>
      </w:tr>
      <w:tr w14:paraId="143CAF0F">
        <w:tblPrEx>
          <w:tblCellMar>
            <w:top w:w="0" w:type="dxa"/>
            <w:left w:w="108" w:type="dxa"/>
            <w:bottom w:w="0" w:type="dxa"/>
            <w:right w:w="108" w:type="dxa"/>
          </w:tblCellMar>
        </w:tblPrEx>
        <w:trPr>
          <w:trHeight w:val="735" w:hRule="atLeast"/>
        </w:trPr>
        <w:tc>
          <w:tcPr>
            <w:tcW w:w="760" w:type="dxa"/>
            <w:vMerge w:val="continue"/>
            <w:tcBorders>
              <w:top w:val="nil"/>
              <w:left w:val="single" w:color="auto" w:sz="4" w:space="0"/>
              <w:bottom w:val="single" w:color="000000" w:sz="4" w:space="0"/>
              <w:right w:val="single" w:color="auto" w:sz="4" w:space="0"/>
            </w:tcBorders>
            <w:shd w:val="clear" w:color="auto" w:fill="auto"/>
            <w:vAlign w:val="center"/>
          </w:tcPr>
          <w:p w14:paraId="7CDFE5B8">
            <w:pPr>
              <w:widowControl/>
              <w:spacing w:line="360" w:lineRule="auto"/>
              <w:jc w:val="left"/>
              <w:rPr>
                <w:rFonts w:ascii="宋体" w:hAnsi="宋体" w:cs="宋体"/>
                <w:kern w:val="0"/>
                <w:sz w:val="24"/>
              </w:rPr>
            </w:pPr>
          </w:p>
        </w:tc>
        <w:tc>
          <w:tcPr>
            <w:tcW w:w="1200" w:type="dxa"/>
            <w:tcBorders>
              <w:top w:val="nil"/>
              <w:left w:val="nil"/>
              <w:bottom w:val="single" w:color="auto" w:sz="4" w:space="0"/>
              <w:right w:val="single" w:color="auto" w:sz="4" w:space="0"/>
            </w:tcBorders>
            <w:shd w:val="clear" w:color="auto" w:fill="auto"/>
            <w:vAlign w:val="center"/>
          </w:tcPr>
          <w:p w14:paraId="14308E25">
            <w:pPr>
              <w:widowControl/>
              <w:spacing w:line="360" w:lineRule="auto"/>
              <w:jc w:val="center"/>
              <w:rPr>
                <w:rFonts w:ascii="宋体" w:hAnsi="宋体" w:cs="宋体"/>
                <w:kern w:val="0"/>
                <w:sz w:val="24"/>
              </w:rPr>
            </w:pPr>
            <w:r>
              <w:rPr>
                <w:rFonts w:hint="eastAsia" w:ascii="宋体" w:hAnsi="宋体" w:cs="宋体"/>
                <w:kern w:val="0"/>
                <w:sz w:val="24"/>
              </w:rPr>
              <w:t>□ 1</w:t>
            </w:r>
          </w:p>
        </w:tc>
        <w:tc>
          <w:tcPr>
            <w:tcW w:w="7553" w:type="dxa"/>
            <w:tcBorders>
              <w:top w:val="nil"/>
              <w:left w:val="nil"/>
              <w:bottom w:val="single" w:color="auto" w:sz="4" w:space="0"/>
              <w:right w:val="single" w:color="auto" w:sz="4" w:space="0"/>
            </w:tcBorders>
            <w:shd w:val="clear" w:color="auto" w:fill="auto"/>
            <w:vAlign w:val="center"/>
          </w:tcPr>
          <w:p w14:paraId="2D9CFEF8">
            <w:pPr>
              <w:widowControl/>
              <w:spacing w:line="360" w:lineRule="auto"/>
              <w:jc w:val="left"/>
              <w:rPr>
                <w:rFonts w:ascii="宋体" w:hAnsi="宋体" w:cs="宋体"/>
                <w:kern w:val="0"/>
                <w:sz w:val="24"/>
              </w:rPr>
            </w:pPr>
            <w:r>
              <w:rPr>
                <w:rFonts w:hint="eastAsia" w:ascii="宋体" w:hAnsi="宋体" w:cs="宋体"/>
                <w:kern w:val="0"/>
                <w:sz w:val="24"/>
              </w:rPr>
              <w:t>连贯言语不易懂，只能识别个别单词，主要的交流方式是手语或手势</w:t>
            </w:r>
          </w:p>
        </w:tc>
      </w:tr>
      <w:tr w14:paraId="674262F7">
        <w:tblPrEx>
          <w:tblCellMar>
            <w:top w:w="0" w:type="dxa"/>
            <w:left w:w="108" w:type="dxa"/>
            <w:bottom w:w="0" w:type="dxa"/>
            <w:right w:w="108" w:type="dxa"/>
          </w:tblCellMar>
        </w:tblPrEx>
        <w:trPr>
          <w:trHeight w:val="735" w:hRule="atLeast"/>
        </w:trPr>
        <w:tc>
          <w:tcPr>
            <w:tcW w:w="19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B90144">
            <w:pPr>
              <w:widowControl/>
              <w:spacing w:line="360" w:lineRule="auto"/>
              <w:jc w:val="center"/>
              <w:rPr>
                <w:rFonts w:ascii="宋体" w:hAnsi="宋体" w:cs="宋体"/>
                <w:b/>
                <w:kern w:val="0"/>
                <w:sz w:val="24"/>
              </w:rPr>
            </w:pPr>
            <w:r>
              <w:rPr>
                <w:rFonts w:hint="eastAsia" w:ascii="宋体" w:hAnsi="宋体" w:cs="宋体"/>
                <w:b/>
                <w:kern w:val="0"/>
                <w:sz w:val="24"/>
              </w:rPr>
              <w:t>级别</w:t>
            </w:r>
          </w:p>
        </w:tc>
        <w:tc>
          <w:tcPr>
            <w:tcW w:w="7553" w:type="dxa"/>
            <w:tcBorders>
              <w:top w:val="nil"/>
              <w:left w:val="nil"/>
              <w:bottom w:val="single" w:color="auto" w:sz="4" w:space="0"/>
              <w:right w:val="single" w:color="auto" w:sz="4" w:space="0"/>
            </w:tcBorders>
            <w:shd w:val="clear" w:color="auto" w:fill="auto"/>
            <w:vAlign w:val="center"/>
          </w:tcPr>
          <w:p w14:paraId="3FCFF262">
            <w:pPr>
              <w:widowControl/>
              <w:spacing w:line="360" w:lineRule="auto"/>
              <w:jc w:val="left"/>
              <w:rPr>
                <w:rFonts w:ascii="宋体" w:hAnsi="宋体" w:cs="宋体"/>
                <w:kern w:val="0"/>
                <w:sz w:val="24"/>
              </w:rPr>
            </w:pPr>
            <w:r>
              <w:rPr>
                <w:rFonts w:hint="eastAsia" w:ascii="宋体" w:hAnsi="宋体" w:cs="宋体"/>
                <w:kern w:val="0"/>
                <w:sz w:val="24"/>
              </w:rPr>
              <w:t>　</w:t>
            </w:r>
          </w:p>
        </w:tc>
      </w:tr>
    </w:tbl>
    <w:p w14:paraId="7A7B31D8">
      <w:pPr>
        <w:spacing w:line="360" w:lineRule="auto"/>
        <w:rPr>
          <w:rFonts w:ascii="宋体" w:hAnsi="宋体"/>
          <w:b/>
          <w:bCs/>
          <w:sz w:val="32"/>
        </w:rPr>
      </w:pPr>
      <w:r>
        <w:rPr>
          <w:rFonts w:hint="eastAsia" w:ascii="宋体" w:hAnsi="宋体"/>
          <w:b/>
          <w:bCs/>
          <w:sz w:val="24"/>
        </w:rPr>
        <w:t>★请在听障儿童目前已达到级别划“√”</w:t>
      </w:r>
    </w:p>
    <w:p w14:paraId="48BF8300">
      <w:pPr>
        <w:spacing w:line="360" w:lineRule="auto"/>
        <w:rPr>
          <w:rFonts w:ascii="宋体" w:hAnsi="宋体"/>
          <w:sz w:val="32"/>
        </w:rPr>
      </w:pPr>
      <w:r>
        <w:rPr>
          <w:rFonts w:hint="eastAsia" w:ascii="宋体" w:hAnsi="宋体"/>
          <w:b/>
          <w:bCs/>
          <w:sz w:val="32"/>
        </w:rPr>
        <w:t>12—15项测试：学习能力及精神行为发育测试报告</w:t>
      </w:r>
    </w:p>
    <w:p w14:paraId="4B3EA84A">
      <w:pPr>
        <w:keepNext w:val="0"/>
        <w:keepLines w:val="0"/>
        <w:pageBreakBefore w:val="0"/>
        <w:widowControl w:val="0"/>
        <w:kinsoku/>
        <w:wordWrap/>
        <w:overflowPunct/>
        <w:topLinePunct w:val="0"/>
        <w:autoSpaceDE/>
        <w:autoSpaceDN/>
        <w:bidi w:val="0"/>
        <w:adjustRightInd/>
        <w:snapToGrid/>
        <w:spacing w:after="157" w:afterLines="50" w:line="360" w:lineRule="auto"/>
        <w:textAlignment w:val="auto"/>
        <w:rPr>
          <w:rFonts w:ascii="宋体" w:hAnsi="宋体"/>
          <w:sz w:val="24"/>
        </w:rPr>
      </w:pPr>
      <w:r>
        <w:rPr>
          <w:rFonts w:hint="eastAsia" w:ascii="宋体" w:hAnsi="宋体"/>
          <w:sz w:val="24"/>
        </w:rPr>
        <w:t>患者姓名：</w:t>
      </w:r>
      <w:r>
        <w:rPr>
          <w:rFonts w:hint="eastAsia" w:ascii="宋体" w:hAnsi="宋体"/>
          <w:sz w:val="24"/>
          <w:u w:val="single"/>
        </w:rPr>
        <w:t xml:space="preserve">            </w:t>
      </w:r>
      <w:r>
        <w:rPr>
          <w:rFonts w:hint="eastAsia" w:ascii="宋体" w:hAnsi="宋体"/>
          <w:sz w:val="24"/>
        </w:rPr>
        <w:t>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 评估日期：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4789654">
      <w:pPr>
        <w:spacing w:line="360" w:lineRule="auto"/>
        <w:rPr>
          <w:rFonts w:ascii="宋体" w:hAnsi="宋体"/>
          <w:sz w:val="24"/>
        </w:rPr>
      </w:pPr>
      <w:r>
        <w:rPr>
          <w:rFonts w:hint="eastAsia" w:ascii="宋体" w:hAnsi="宋体"/>
          <w:sz w:val="24"/>
        </w:rPr>
        <w:t>评估机构</w:t>
      </w:r>
      <w:r>
        <w:rPr>
          <w:rFonts w:hint="eastAsia" w:ascii="宋体" w:hAnsi="宋体"/>
          <w:sz w:val="24"/>
          <w:lang w:val="en-US" w:eastAsia="zh-CN"/>
        </w:rPr>
        <w:t>(盖章）</w:t>
      </w:r>
      <w:r>
        <w:rPr>
          <w:rFonts w:hint="eastAsia" w:ascii="宋体" w:hAnsi="宋体"/>
          <w:sz w:val="24"/>
        </w:rPr>
        <w:t>：</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 xml:space="preserve"> 评估人：</w:t>
      </w:r>
      <w:r>
        <w:rPr>
          <w:rFonts w:hint="eastAsia" w:ascii="宋体" w:hAnsi="宋体"/>
          <w:sz w:val="24"/>
          <w:u w:val="single"/>
        </w:rPr>
        <w:t xml:space="preserve">                </w:t>
      </w:r>
      <w:r>
        <w:rPr>
          <w:rFonts w:hint="eastAsia" w:ascii="宋体" w:hAnsi="宋体"/>
          <w:sz w:val="24"/>
        </w:rPr>
        <w:t xml:space="preserve"> </w:t>
      </w:r>
    </w:p>
    <w:tbl>
      <w:tblPr>
        <w:tblStyle w:val="5"/>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1666"/>
        <w:gridCol w:w="341"/>
        <w:gridCol w:w="1315"/>
        <w:gridCol w:w="2193"/>
        <w:gridCol w:w="1790"/>
      </w:tblGrid>
      <w:tr w14:paraId="0C05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jc w:val="center"/>
        </w:trPr>
        <w:tc>
          <w:tcPr>
            <w:tcW w:w="1692" w:type="dxa"/>
            <w:vMerge w:val="restart"/>
            <w:vAlign w:val="center"/>
          </w:tcPr>
          <w:p w14:paraId="048B4D8F">
            <w:pPr>
              <w:spacing w:line="360" w:lineRule="auto"/>
              <w:jc w:val="center"/>
              <w:rPr>
                <w:rFonts w:ascii="宋体" w:hAnsi="宋体"/>
                <w:b/>
                <w:bCs/>
                <w:sz w:val="24"/>
              </w:rPr>
            </w:pPr>
            <w:r>
              <w:rPr>
                <w:rFonts w:hint="eastAsia" w:ascii="宋体" w:hAnsi="宋体"/>
                <w:b/>
                <w:bCs/>
                <w:sz w:val="24"/>
              </w:rPr>
              <w:t>希</w:t>
            </w:r>
          </w:p>
          <w:p w14:paraId="2B733396">
            <w:pPr>
              <w:spacing w:line="360" w:lineRule="auto"/>
              <w:jc w:val="center"/>
              <w:rPr>
                <w:rFonts w:ascii="宋体" w:hAnsi="宋体"/>
                <w:b/>
                <w:bCs/>
                <w:sz w:val="24"/>
              </w:rPr>
            </w:pPr>
            <w:r>
              <w:rPr>
                <w:rFonts w:hint="eastAsia" w:ascii="宋体" w:hAnsi="宋体"/>
                <w:b/>
                <w:bCs/>
                <w:sz w:val="24"/>
              </w:rPr>
              <w:t>︱</w:t>
            </w:r>
          </w:p>
          <w:p w14:paraId="7289AE36">
            <w:pPr>
              <w:spacing w:line="360" w:lineRule="auto"/>
              <w:jc w:val="center"/>
              <w:rPr>
                <w:rFonts w:ascii="宋体" w:hAnsi="宋体"/>
                <w:b/>
                <w:bCs/>
                <w:sz w:val="24"/>
              </w:rPr>
            </w:pPr>
            <w:r>
              <w:rPr>
                <w:rFonts w:hint="eastAsia" w:ascii="宋体" w:hAnsi="宋体"/>
                <w:b/>
                <w:bCs/>
                <w:sz w:val="24"/>
              </w:rPr>
              <w:t>内</w:t>
            </w:r>
          </w:p>
          <w:p w14:paraId="27E9B1E3">
            <w:pPr>
              <w:spacing w:line="360" w:lineRule="auto"/>
              <w:jc w:val="center"/>
              <w:rPr>
                <w:rFonts w:ascii="宋体" w:hAnsi="宋体"/>
                <w:b/>
                <w:bCs/>
                <w:sz w:val="24"/>
              </w:rPr>
            </w:pPr>
            <w:r>
              <w:rPr>
                <w:rFonts w:hint="eastAsia" w:ascii="宋体" w:hAnsi="宋体"/>
                <w:b/>
                <w:bCs/>
                <w:sz w:val="24"/>
              </w:rPr>
              <w:t>学</w:t>
            </w:r>
          </w:p>
          <w:p w14:paraId="42A991D0">
            <w:pPr>
              <w:spacing w:line="360" w:lineRule="auto"/>
              <w:jc w:val="center"/>
              <w:rPr>
                <w:rFonts w:ascii="宋体" w:hAnsi="宋体"/>
                <w:b/>
                <w:bCs/>
                <w:sz w:val="24"/>
              </w:rPr>
            </w:pPr>
            <w:r>
              <w:rPr>
                <w:rFonts w:hint="eastAsia" w:ascii="宋体" w:hAnsi="宋体"/>
                <w:b/>
                <w:bCs/>
                <w:sz w:val="24"/>
              </w:rPr>
              <w:t>习</w:t>
            </w:r>
          </w:p>
          <w:p w14:paraId="651740BA">
            <w:pPr>
              <w:spacing w:line="360" w:lineRule="auto"/>
              <w:jc w:val="center"/>
              <w:rPr>
                <w:rFonts w:ascii="宋体" w:hAnsi="宋体"/>
                <w:b/>
                <w:bCs/>
                <w:sz w:val="24"/>
              </w:rPr>
            </w:pPr>
            <w:r>
              <w:rPr>
                <w:rFonts w:hint="eastAsia" w:ascii="宋体" w:hAnsi="宋体"/>
                <w:b/>
                <w:bCs/>
                <w:sz w:val="24"/>
              </w:rPr>
              <w:t>能</w:t>
            </w:r>
          </w:p>
          <w:p w14:paraId="04993A6E">
            <w:pPr>
              <w:spacing w:line="360" w:lineRule="auto"/>
              <w:jc w:val="center"/>
              <w:rPr>
                <w:rFonts w:ascii="宋体" w:hAnsi="宋体"/>
                <w:b/>
                <w:bCs/>
                <w:sz w:val="24"/>
              </w:rPr>
            </w:pPr>
            <w:r>
              <w:rPr>
                <w:rFonts w:hint="eastAsia" w:ascii="宋体" w:hAnsi="宋体"/>
                <w:b/>
                <w:bCs/>
                <w:sz w:val="24"/>
              </w:rPr>
              <w:t>力</w:t>
            </w:r>
          </w:p>
          <w:p w14:paraId="6B6139EE">
            <w:pPr>
              <w:spacing w:line="360" w:lineRule="auto"/>
              <w:jc w:val="center"/>
              <w:rPr>
                <w:rFonts w:ascii="宋体" w:hAnsi="宋体"/>
                <w:b/>
                <w:bCs/>
                <w:sz w:val="24"/>
              </w:rPr>
            </w:pPr>
            <w:r>
              <w:rPr>
                <w:rFonts w:hint="eastAsia" w:ascii="宋体" w:hAnsi="宋体"/>
                <w:b/>
                <w:bCs/>
                <w:sz w:val="24"/>
              </w:rPr>
              <w:t>测</w:t>
            </w:r>
          </w:p>
          <w:p w14:paraId="53D2724A">
            <w:pPr>
              <w:spacing w:line="360" w:lineRule="auto"/>
              <w:jc w:val="center"/>
              <w:rPr>
                <w:rFonts w:ascii="宋体" w:hAnsi="宋体"/>
                <w:sz w:val="24"/>
              </w:rPr>
            </w:pPr>
            <w:r>
              <w:rPr>
                <w:rFonts w:hint="eastAsia" w:ascii="宋体" w:hAnsi="宋体"/>
                <w:b/>
                <w:bCs/>
                <w:sz w:val="24"/>
              </w:rPr>
              <w:t>验</w:t>
            </w:r>
          </w:p>
        </w:tc>
        <w:tc>
          <w:tcPr>
            <w:tcW w:w="1666" w:type="dxa"/>
            <w:vAlign w:val="center"/>
          </w:tcPr>
          <w:p w14:paraId="0437FC31">
            <w:pPr>
              <w:spacing w:line="360" w:lineRule="auto"/>
              <w:jc w:val="center"/>
              <w:rPr>
                <w:rFonts w:ascii="宋体" w:hAnsi="宋体"/>
                <w:b/>
                <w:bCs/>
                <w:sz w:val="24"/>
              </w:rPr>
            </w:pPr>
            <w:r>
              <w:rPr>
                <w:rFonts w:hint="eastAsia" w:ascii="宋体" w:hAnsi="宋体"/>
                <w:b/>
                <w:bCs/>
                <w:sz w:val="24"/>
              </w:rPr>
              <w:t>测试项</w:t>
            </w:r>
          </w:p>
        </w:tc>
        <w:tc>
          <w:tcPr>
            <w:tcW w:w="1656" w:type="dxa"/>
            <w:gridSpan w:val="2"/>
            <w:vAlign w:val="center"/>
          </w:tcPr>
          <w:p w14:paraId="3EC18487">
            <w:pPr>
              <w:spacing w:line="360" w:lineRule="auto"/>
              <w:jc w:val="center"/>
              <w:rPr>
                <w:rFonts w:ascii="宋体" w:hAnsi="宋体"/>
                <w:b/>
                <w:bCs/>
                <w:sz w:val="24"/>
              </w:rPr>
            </w:pPr>
            <w:r>
              <w:rPr>
                <w:rFonts w:hint="eastAsia" w:ascii="宋体" w:hAnsi="宋体"/>
                <w:b/>
                <w:bCs/>
                <w:sz w:val="24"/>
              </w:rPr>
              <w:t>智龄\学习年龄</w:t>
            </w:r>
          </w:p>
        </w:tc>
        <w:tc>
          <w:tcPr>
            <w:tcW w:w="2193" w:type="dxa"/>
            <w:vAlign w:val="center"/>
          </w:tcPr>
          <w:p w14:paraId="003C5F23">
            <w:pPr>
              <w:spacing w:line="360" w:lineRule="auto"/>
              <w:jc w:val="center"/>
              <w:rPr>
                <w:rFonts w:ascii="宋体" w:hAnsi="宋体"/>
                <w:b/>
                <w:bCs/>
                <w:sz w:val="24"/>
              </w:rPr>
            </w:pPr>
            <w:r>
              <w:rPr>
                <w:rFonts w:hint="eastAsia" w:ascii="宋体" w:hAnsi="宋体"/>
                <w:b/>
                <w:bCs/>
                <w:sz w:val="24"/>
              </w:rPr>
              <w:t>测试结果</w:t>
            </w:r>
          </w:p>
        </w:tc>
        <w:tc>
          <w:tcPr>
            <w:tcW w:w="1790" w:type="dxa"/>
            <w:vAlign w:val="center"/>
          </w:tcPr>
          <w:p w14:paraId="76BAD877">
            <w:pPr>
              <w:spacing w:line="360" w:lineRule="auto"/>
              <w:jc w:val="center"/>
              <w:rPr>
                <w:rFonts w:ascii="宋体" w:hAnsi="宋体"/>
                <w:b/>
                <w:bCs/>
                <w:sz w:val="24"/>
              </w:rPr>
            </w:pPr>
            <w:r>
              <w:rPr>
                <w:rFonts w:hint="eastAsia" w:ascii="宋体" w:hAnsi="宋体"/>
                <w:b/>
                <w:bCs/>
                <w:sz w:val="24"/>
              </w:rPr>
              <w:t>得分</w:t>
            </w:r>
          </w:p>
        </w:tc>
      </w:tr>
      <w:tr w14:paraId="7A06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6DAB6969">
            <w:pPr>
              <w:spacing w:line="360" w:lineRule="auto"/>
              <w:jc w:val="center"/>
              <w:rPr>
                <w:rFonts w:ascii="宋体" w:hAnsi="宋体"/>
                <w:sz w:val="24"/>
              </w:rPr>
            </w:pPr>
          </w:p>
        </w:tc>
        <w:tc>
          <w:tcPr>
            <w:tcW w:w="1666" w:type="dxa"/>
            <w:vAlign w:val="center"/>
          </w:tcPr>
          <w:p w14:paraId="55B0501D">
            <w:pPr>
              <w:spacing w:line="360" w:lineRule="auto"/>
              <w:jc w:val="center"/>
              <w:rPr>
                <w:rFonts w:ascii="宋体" w:hAnsi="宋体"/>
                <w:sz w:val="24"/>
              </w:rPr>
            </w:pPr>
            <w:r>
              <w:rPr>
                <w:rFonts w:hint="eastAsia" w:ascii="宋体" w:hAnsi="宋体"/>
                <w:sz w:val="24"/>
              </w:rPr>
              <w:t>穿珠</w:t>
            </w:r>
          </w:p>
        </w:tc>
        <w:tc>
          <w:tcPr>
            <w:tcW w:w="1656" w:type="dxa"/>
            <w:gridSpan w:val="2"/>
            <w:vAlign w:val="center"/>
          </w:tcPr>
          <w:p w14:paraId="2C778CA0">
            <w:pPr>
              <w:spacing w:line="360" w:lineRule="auto"/>
              <w:jc w:val="center"/>
              <w:rPr>
                <w:rFonts w:ascii="宋体" w:hAnsi="宋体"/>
                <w:sz w:val="24"/>
              </w:rPr>
            </w:pPr>
          </w:p>
        </w:tc>
        <w:tc>
          <w:tcPr>
            <w:tcW w:w="2193" w:type="dxa"/>
            <w:vMerge w:val="restart"/>
            <w:vAlign w:val="center"/>
          </w:tcPr>
          <w:p w14:paraId="070B2F2E">
            <w:pPr>
              <w:spacing w:line="360" w:lineRule="auto"/>
              <w:jc w:val="center"/>
              <w:rPr>
                <w:rFonts w:ascii="宋体" w:hAnsi="宋体"/>
                <w:sz w:val="24"/>
              </w:rPr>
            </w:pPr>
            <w:r>
              <w:rPr>
                <w:rFonts w:hint="eastAsia" w:ascii="宋体" w:hAnsi="宋体"/>
                <w:sz w:val="24"/>
              </w:rPr>
              <w:t>中位数智龄</w:t>
            </w:r>
          </w:p>
        </w:tc>
        <w:tc>
          <w:tcPr>
            <w:tcW w:w="1790" w:type="dxa"/>
            <w:vMerge w:val="restart"/>
            <w:vAlign w:val="center"/>
          </w:tcPr>
          <w:p w14:paraId="6548455C">
            <w:pPr>
              <w:spacing w:line="360" w:lineRule="auto"/>
              <w:jc w:val="center"/>
              <w:rPr>
                <w:rFonts w:ascii="宋体" w:hAnsi="宋体"/>
                <w:sz w:val="24"/>
              </w:rPr>
            </w:pPr>
          </w:p>
        </w:tc>
      </w:tr>
      <w:tr w14:paraId="3DE8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5D56406B">
            <w:pPr>
              <w:spacing w:line="360" w:lineRule="auto"/>
              <w:jc w:val="center"/>
              <w:rPr>
                <w:rFonts w:ascii="宋体" w:hAnsi="宋体"/>
                <w:sz w:val="24"/>
              </w:rPr>
            </w:pPr>
          </w:p>
        </w:tc>
        <w:tc>
          <w:tcPr>
            <w:tcW w:w="1666" w:type="dxa"/>
            <w:vAlign w:val="center"/>
          </w:tcPr>
          <w:p w14:paraId="0213CFC8">
            <w:pPr>
              <w:spacing w:line="360" w:lineRule="auto"/>
              <w:jc w:val="center"/>
              <w:rPr>
                <w:rFonts w:ascii="宋体" w:hAnsi="宋体"/>
                <w:sz w:val="24"/>
              </w:rPr>
            </w:pPr>
            <w:r>
              <w:rPr>
                <w:rFonts w:hint="eastAsia" w:ascii="宋体" w:hAnsi="宋体"/>
                <w:sz w:val="24"/>
              </w:rPr>
              <w:t>记颜色</w:t>
            </w:r>
          </w:p>
        </w:tc>
        <w:tc>
          <w:tcPr>
            <w:tcW w:w="1656" w:type="dxa"/>
            <w:gridSpan w:val="2"/>
            <w:vAlign w:val="center"/>
          </w:tcPr>
          <w:p w14:paraId="40F0504B">
            <w:pPr>
              <w:spacing w:line="360" w:lineRule="auto"/>
              <w:jc w:val="center"/>
              <w:rPr>
                <w:rFonts w:ascii="宋体" w:hAnsi="宋体"/>
                <w:sz w:val="24"/>
              </w:rPr>
            </w:pPr>
          </w:p>
        </w:tc>
        <w:tc>
          <w:tcPr>
            <w:tcW w:w="2193" w:type="dxa"/>
            <w:vMerge w:val="continue"/>
            <w:vAlign w:val="center"/>
          </w:tcPr>
          <w:p w14:paraId="147EECE1">
            <w:pPr>
              <w:spacing w:line="360" w:lineRule="auto"/>
              <w:jc w:val="center"/>
              <w:rPr>
                <w:rFonts w:ascii="宋体" w:hAnsi="宋体"/>
                <w:sz w:val="24"/>
              </w:rPr>
            </w:pPr>
          </w:p>
        </w:tc>
        <w:tc>
          <w:tcPr>
            <w:tcW w:w="1790" w:type="dxa"/>
            <w:vMerge w:val="continue"/>
            <w:vAlign w:val="center"/>
          </w:tcPr>
          <w:p w14:paraId="33F28C5F">
            <w:pPr>
              <w:spacing w:line="360" w:lineRule="auto"/>
              <w:jc w:val="center"/>
              <w:rPr>
                <w:rFonts w:ascii="宋体" w:hAnsi="宋体"/>
                <w:sz w:val="24"/>
              </w:rPr>
            </w:pPr>
          </w:p>
        </w:tc>
      </w:tr>
      <w:tr w14:paraId="79D8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7CA59214">
            <w:pPr>
              <w:spacing w:line="360" w:lineRule="auto"/>
              <w:jc w:val="center"/>
              <w:rPr>
                <w:rFonts w:ascii="宋体" w:hAnsi="宋体"/>
                <w:sz w:val="24"/>
              </w:rPr>
            </w:pPr>
          </w:p>
        </w:tc>
        <w:tc>
          <w:tcPr>
            <w:tcW w:w="1666" w:type="dxa"/>
            <w:vAlign w:val="center"/>
          </w:tcPr>
          <w:p w14:paraId="4FCD7B58">
            <w:pPr>
              <w:spacing w:line="360" w:lineRule="auto"/>
              <w:jc w:val="center"/>
              <w:rPr>
                <w:rFonts w:ascii="宋体" w:hAnsi="宋体"/>
                <w:sz w:val="24"/>
              </w:rPr>
            </w:pPr>
            <w:r>
              <w:rPr>
                <w:rFonts w:hint="eastAsia" w:ascii="宋体" w:hAnsi="宋体"/>
                <w:sz w:val="24"/>
              </w:rPr>
              <w:t>辨认图</w:t>
            </w:r>
          </w:p>
        </w:tc>
        <w:tc>
          <w:tcPr>
            <w:tcW w:w="1656" w:type="dxa"/>
            <w:gridSpan w:val="2"/>
            <w:vAlign w:val="center"/>
          </w:tcPr>
          <w:p w14:paraId="610C3DC8">
            <w:pPr>
              <w:spacing w:line="360" w:lineRule="auto"/>
              <w:jc w:val="center"/>
              <w:rPr>
                <w:rFonts w:ascii="宋体" w:hAnsi="宋体"/>
                <w:sz w:val="24"/>
              </w:rPr>
            </w:pPr>
          </w:p>
        </w:tc>
        <w:tc>
          <w:tcPr>
            <w:tcW w:w="2193" w:type="dxa"/>
            <w:vMerge w:val="restart"/>
            <w:vAlign w:val="center"/>
          </w:tcPr>
          <w:p w14:paraId="0309A67C">
            <w:pPr>
              <w:spacing w:line="360" w:lineRule="auto"/>
              <w:jc w:val="center"/>
              <w:rPr>
                <w:rFonts w:ascii="宋体" w:hAnsi="宋体"/>
                <w:sz w:val="24"/>
              </w:rPr>
            </w:pPr>
            <w:r>
              <w:rPr>
                <w:rFonts w:hint="eastAsia" w:ascii="宋体" w:hAnsi="宋体"/>
                <w:sz w:val="24"/>
              </w:rPr>
              <w:t>百分位数</w:t>
            </w:r>
          </w:p>
        </w:tc>
        <w:tc>
          <w:tcPr>
            <w:tcW w:w="1790" w:type="dxa"/>
            <w:vMerge w:val="restart"/>
            <w:vAlign w:val="center"/>
          </w:tcPr>
          <w:p w14:paraId="1EA3B659">
            <w:pPr>
              <w:spacing w:line="360" w:lineRule="auto"/>
              <w:jc w:val="center"/>
              <w:rPr>
                <w:rFonts w:ascii="宋体" w:hAnsi="宋体"/>
                <w:sz w:val="24"/>
              </w:rPr>
            </w:pPr>
          </w:p>
        </w:tc>
      </w:tr>
      <w:tr w14:paraId="0822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73ED85F6">
            <w:pPr>
              <w:spacing w:line="360" w:lineRule="auto"/>
              <w:jc w:val="center"/>
              <w:rPr>
                <w:rFonts w:ascii="宋体" w:hAnsi="宋体"/>
                <w:sz w:val="24"/>
              </w:rPr>
            </w:pPr>
          </w:p>
        </w:tc>
        <w:tc>
          <w:tcPr>
            <w:tcW w:w="1666" w:type="dxa"/>
            <w:vAlign w:val="center"/>
          </w:tcPr>
          <w:p w14:paraId="79027F3D">
            <w:pPr>
              <w:spacing w:line="360" w:lineRule="auto"/>
              <w:jc w:val="center"/>
              <w:rPr>
                <w:rFonts w:ascii="宋体" w:hAnsi="宋体"/>
                <w:sz w:val="24"/>
              </w:rPr>
            </w:pPr>
            <w:r>
              <w:rPr>
                <w:rFonts w:hint="eastAsia" w:ascii="宋体" w:hAnsi="宋体"/>
                <w:sz w:val="24"/>
              </w:rPr>
              <w:t>联想</w:t>
            </w:r>
          </w:p>
        </w:tc>
        <w:tc>
          <w:tcPr>
            <w:tcW w:w="1656" w:type="dxa"/>
            <w:gridSpan w:val="2"/>
            <w:vAlign w:val="center"/>
          </w:tcPr>
          <w:p w14:paraId="3168D73A">
            <w:pPr>
              <w:spacing w:line="360" w:lineRule="auto"/>
              <w:jc w:val="center"/>
              <w:rPr>
                <w:rFonts w:ascii="宋体" w:hAnsi="宋体"/>
                <w:sz w:val="24"/>
              </w:rPr>
            </w:pPr>
          </w:p>
        </w:tc>
        <w:tc>
          <w:tcPr>
            <w:tcW w:w="2193" w:type="dxa"/>
            <w:vMerge w:val="continue"/>
            <w:vAlign w:val="center"/>
          </w:tcPr>
          <w:p w14:paraId="68E85216">
            <w:pPr>
              <w:spacing w:line="360" w:lineRule="auto"/>
              <w:jc w:val="center"/>
              <w:rPr>
                <w:rFonts w:ascii="宋体" w:hAnsi="宋体"/>
                <w:sz w:val="24"/>
              </w:rPr>
            </w:pPr>
          </w:p>
        </w:tc>
        <w:tc>
          <w:tcPr>
            <w:tcW w:w="1790" w:type="dxa"/>
            <w:vMerge w:val="continue"/>
            <w:vAlign w:val="center"/>
          </w:tcPr>
          <w:p w14:paraId="6E683895">
            <w:pPr>
              <w:spacing w:line="360" w:lineRule="auto"/>
              <w:jc w:val="center"/>
              <w:rPr>
                <w:rFonts w:ascii="宋体" w:hAnsi="宋体"/>
                <w:sz w:val="24"/>
              </w:rPr>
            </w:pPr>
          </w:p>
        </w:tc>
      </w:tr>
      <w:tr w14:paraId="6CC3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5BA9DB89">
            <w:pPr>
              <w:spacing w:line="360" w:lineRule="auto"/>
              <w:jc w:val="center"/>
              <w:rPr>
                <w:rFonts w:ascii="宋体" w:hAnsi="宋体"/>
                <w:sz w:val="24"/>
              </w:rPr>
            </w:pPr>
          </w:p>
        </w:tc>
        <w:tc>
          <w:tcPr>
            <w:tcW w:w="1666" w:type="dxa"/>
            <w:vAlign w:val="center"/>
          </w:tcPr>
          <w:p w14:paraId="4C723E8B">
            <w:pPr>
              <w:spacing w:line="360" w:lineRule="auto"/>
              <w:jc w:val="center"/>
              <w:rPr>
                <w:rFonts w:ascii="宋体" w:hAnsi="宋体"/>
                <w:sz w:val="24"/>
              </w:rPr>
            </w:pPr>
            <w:r>
              <w:rPr>
                <w:rFonts w:hint="eastAsia" w:ascii="宋体" w:hAnsi="宋体"/>
                <w:sz w:val="24"/>
              </w:rPr>
              <w:t>折纸</w:t>
            </w:r>
          </w:p>
        </w:tc>
        <w:tc>
          <w:tcPr>
            <w:tcW w:w="1656" w:type="dxa"/>
            <w:gridSpan w:val="2"/>
            <w:vAlign w:val="center"/>
          </w:tcPr>
          <w:p w14:paraId="5A2C981D">
            <w:pPr>
              <w:spacing w:line="360" w:lineRule="auto"/>
              <w:jc w:val="center"/>
              <w:rPr>
                <w:rFonts w:ascii="宋体" w:hAnsi="宋体"/>
                <w:sz w:val="24"/>
              </w:rPr>
            </w:pPr>
          </w:p>
        </w:tc>
        <w:tc>
          <w:tcPr>
            <w:tcW w:w="2193" w:type="dxa"/>
            <w:vMerge w:val="restart"/>
            <w:vAlign w:val="center"/>
          </w:tcPr>
          <w:p w14:paraId="1EDADDFA">
            <w:pPr>
              <w:spacing w:line="360" w:lineRule="auto"/>
              <w:jc w:val="center"/>
              <w:rPr>
                <w:rFonts w:ascii="宋体" w:hAnsi="宋体"/>
                <w:sz w:val="24"/>
              </w:rPr>
            </w:pPr>
            <w:r>
              <w:rPr>
                <w:rFonts w:hint="eastAsia" w:ascii="宋体" w:hAnsi="宋体"/>
                <w:sz w:val="24"/>
              </w:rPr>
              <w:t>智商／学习能力商</w:t>
            </w:r>
          </w:p>
        </w:tc>
        <w:tc>
          <w:tcPr>
            <w:tcW w:w="1790" w:type="dxa"/>
            <w:vMerge w:val="restart"/>
            <w:vAlign w:val="center"/>
          </w:tcPr>
          <w:p w14:paraId="75412079">
            <w:pPr>
              <w:spacing w:line="360" w:lineRule="auto"/>
              <w:jc w:val="center"/>
              <w:rPr>
                <w:rFonts w:ascii="宋体" w:hAnsi="宋体"/>
                <w:sz w:val="24"/>
              </w:rPr>
            </w:pPr>
          </w:p>
        </w:tc>
      </w:tr>
      <w:tr w14:paraId="370E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02C05954">
            <w:pPr>
              <w:spacing w:line="360" w:lineRule="auto"/>
              <w:jc w:val="center"/>
              <w:rPr>
                <w:rFonts w:ascii="宋体" w:hAnsi="宋体"/>
                <w:sz w:val="24"/>
              </w:rPr>
            </w:pPr>
          </w:p>
        </w:tc>
        <w:tc>
          <w:tcPr>
            <w:tcW w:w="1666" w:type="dxa"/>
            <w:vAlign w:val="center"/>
          </w:tcPr>
          <w:p w14:paraId="2AA95878">
            <w:pPr>
              <w:spacing w:line="360" w:lineRule="auto"/>
              <w:jc w:val="center"/>
              <w:rPr>
                <w:rFonts w:ascii="宋体" w:hAnsi="宋体"/>
                <w:sz w:val="24"/>
              </w:rPr>
            </w:pPr>
            <w:r>
              <w:rPr>
                <w:rFonts w:hint="eastAsia" w:ascii="宋体" w:hAnsi="宋体"/>
                <w:sz w:val="24"/>
              </w:rPr>
              <w:t>短记忆力</w:t>
            </w:r>
          </w:p>
        </w:tc>
        <w:tc>
          <w:tcPr>
            <w:tcW w:w="1656" w:type="dxa"/>
            <w:gridSpan w:val="2"/>
            <w:vAlign w:val="center"/>
          </w:tcPr>
          <w:p w14:paraId="6BC3E9EC">
            <w:pPr>
              <w:spacing w:line="360" w:lineRule="auto"/>
              <w:jc w:val="center"/>
              <w:rPr>
                <w:rFonts w:ascii="宋体" w:hAnsi="宋体"/>
                <w:sz w:val="24"/>
              </w:rPr>
            </w:pPr>
          </w:p>
        </w:tc>
        <w:tc>
          <w:tcPr>
            <w:tcW w:w="2193" w:type="dxa"/>
            <w:vMerge w:val="continue"/>
            <w:vAlign w:val="center"/>
          </w:tcPr>
          <w:p w14:paraId="550DE0CD">
            <w:pPr>
              <w:spacing w:line="360" w:lineRule="auto"/>
              <w:jc w:val="center"/>
              <w:rPr>
                <w:rFonts w:ascii="宋体" w:hAnsi="宋体"/>
                <w:sz w:val="24"/>
              </w:rPr>
            </w:pPr>
          </w:p>
        </w:tc>
        <w:tc>
          <w:tcPr>
            <w:tcW w:w="1790" w:type="dxa"/>
            <w:vMerge w:val="continue"/>
            <w:vAlign w:val="center"/>
          </w:tcPr>
          <w:p w14:paraId="100800B8">
            <w:pPr>
              <w:spacing w:line="360" w:lineRule="auto"/>
              <w:jc w:val="center"/>
              <w:rPr>
                <w:rFonts w:ascii="宋体" w:hAnsi="宋体"/>
                <w:sz w:val="24"/>
              </w:rPr>
            </w:pPr>
          </w:p>
        </w:tc>
      </w:tr>
      <w:tr w14:paraId="73AE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6C26B403">
            <w:pPr>
              <w:spacing w:line="360" w:lineRule="auto"/>
              <w:jc w:val="center"/>
              <w:rPr>
                <w:rFonts w:ascii="宋体" w:hAnsi="宋体"/>
                <w:sz w:val="24"/>
              </w:rPr>
            </w:pPr>
          </w:p>
        </w:tc>
        <w:tc>
          <w:tcPr>
            <w:tcW w:w="1666" w:type="dxa"/>
            <w:vAlign w:val="center"/>
          </w:tcPr>
          <w:p w14:paraId="492282F9">
            <w:pPr>
              <w:spacing w:line="360" w:lineRule="auto"/>
              <w:jc w:val="center"/>
              <w:rPr>
                <w:rFonts w:ascii="宋体" w:hAnsi="宋体"/>
                <w:sz w:val="24"/>
              </w:rPr>
            </w:pPr>
            <w:r>
              <w:rPr>
                <w:rFonts w:hint="eastAsia" w:ascii="宋体" w:hAnsi="宋体"/>
                <w:sz w:val="24"/>
              </w:rPr>
              <w:t>摆方木</w:t>
            </w:r>
          </w:p>
        </w:tc>
        <w:tc>
          <w:tcPr>
            <w:tcW w:w="1656" w:type="dxa"/>
            <w:gridSpan w:val="2"/>
            <w:vAlign w:val="center"/>
          </w:tcPr>
          <w:p w14:paraId="7FF7C9EE">
            <w:pPr>
              <w:spacing w:line="360" w:lineRule="auto"/>
              <w:jc w:val="center"/>
              <w:rPr>
                <w:rFonts w:ascii="宋体" w:hAnsi="宋体"/>
                <w:sz w:val="24"/>
              </w:rPr>
            </w:pPr>
          </w:p>
        </w:tc>
        <w:tc>
          <w:tcPr>
            <w:tcW w:w="2193" w:type="dxa"/>
            <w:vMerge w:val="continue"/>
            <w:vAlign w:val="center"/>
          </w:tcPr>
          <w:p w14:paraId="41CEB9E0">
            <w:pPr>
              <w:spacing w:line="360" w:lineRule="auto"/>
              <w:jc w:val="center"/>
              <w:rPr>
                <w:rFonts w:ascii="宋体" w:hAnsi="宋体"/>
                <w:sz w:val="24"/>
              </w:rPr>
            </w:pPr>
          </w:p>
        </w:tc>
        <w:tc>
          <w:tcPr>
            <w:tcW w:w="1790" w:type="dxa"/>
            <w:vMerge w:val="continue"/>
            <w:vAlign w:val="center"/>
          </w:tcPr>
          <w:p w14:paraId="6F1EEC21">
            <w:pPr>
              <w:spacing w:line="360" w:lineRule="auto"/>
              <w:jc w:val="center"/>
              <w:rPr>
                <w:rFonts w:ascii="宋体" w:hAnsi="宋体"/>
                <w:sz w:val="24"/>
              </w:rPr>
            </w:pPr>
          </w:p>
        </w:tc>
      </w:tr>
      <w:tr w14:paraId="3CAD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36337EED">
            <w:pPr>
              <w:spacing w:line="360" w:lineRule="auto"/>
              <w:jc w:val="center"/>
              <w:rPr>
                <w:rFonts w:ascii="宋体" w:hAnsi="宋体"/>
                <w:sz w:val="24"/>
              </w:rPr>
            </w:pPr>
          </w:p>
        </w:tc>
        <w:tc>
          <w:tcPr>
            <w:tcW w:w="1666" w:type="dxa"/>
            <w:vAlign w:val="center"/>
          </w:tcPr>
          <w:p w14:paraId="71BE118D">
            <w:pPr>
              <w:spacing w:line="360" w:lineRule="auto"/>
              <w:jc w:val="center"/>
              <w:rPr>
                <w:rFonts w:ascii="宋体" w:hAnsi="宋体"/>
                <w:sz w:val="24"/>
              </w:rPr>
            </w:pPr>
            <w:r>
              <w:rPr>
                <w:rFonts w:hint="eastAsia" w:ascii="宋体" w:hAnsi="宋体"/>
                <w:sz w:val="24"/>
              </w:rPr>
              <w:t>完成图</w:t>
            </w:r>
          </w:p>
        </w:tc>
        <w:tc>
          <w:tcPr>
            <w:tcW w:w="1656" w:type="dxa"/>
            <w:gridSpan w:val="2"/>
            <w:vAlign w:val="center"/>
          </w:tcPr>
          <w:p w14:paraId="45790215">
            <w:pPr>
              <w:spacing w:line="360" w:lineRule="auto"/>
              <w:jc w:val="center"/>
              <w:rPr>
                <w:rFonts w:ascii="宋体" w:hAnsi="宋体"/>
                <w:sz w:val="24"/>
              </w:rPr>
            </w:pPr>
          </w:p>
        </w:tc>
        <w:tc>
          <w:tcPr>
            <w:tcW w:w="2193" w:type="dxa"/>
            <w:vMerge w:val="continue"/>
            <w:vAlign w:val="center"/>
          </w:tcPr>
          <w:p w14:paraId="42570EE8">
            <w:pPr>
              <w:spacing w:line="360" w:lineRule="auto"/>
              <w:jc w:val="center"/>
              <w:rPr>
                <w:rFonts w:ascii="宋体" w:hAnsi="宋体"/>
                <w:sz w:val="24"/>
              </w:rPr>
            </w:pPr>
          </w:p>
        </w:tc>
        <w:tc>
          <w:tcPr>
            <w:tcW w:w="1790" w:type="dxa"/>
            <w:vMerge w:val="continue"/>
            <w:vAlign w:val="center"/>
          </w:tcPr>
          <w:p w14:paraId="5F3930F6">
            <w:pPr>
              <w:spacing w:line="360" w:lineRule="auto"/>
              <w:jc w:val="center"/>
              <w:rPr>
                <w:rFonts w:ascii="宋体" w:hAnsi="宋体"/>
                <w:sz w:val="24"/>
              </w:rPr>
            </w:pPr>
          </w:p>
        </w:tc>
      </w:tr>
      <w:tr w14:paraId="17C0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tcBorders>
              <w:bottom w:val="single" w:color="auto" w:sz="4" w:space="0"/>
            </w:tcBorders>
            <w:vAlign w:val="center"/>
          </w:tcPr>
          <w:p w14:paraId="144750DB">
            <w:pPr>
              <w:spacing w:line="360" w:lineRule="auto"/>
              <w:jc w:val="center"/>
              <w:rPr>
                <w:rFonts w:ascii="宋体" w:hAnsi="宋体"/>
                <w:sz w:val="24"/>
              </w:rPr>
            </w:pPr>
          </w:p>
        </w:tc>
        <w:tc>
          <w:tcPr>
            <w:tcW w:w="7305" w:type="dxa"/>
            <w:gridSpan w:val="5"/>
            <w:tcBorders>
              <w:bottom w:val="single" w:color="auto" w:sz="4" w:space="0"/>
            </w:tcBorders>
            <w:vAlign w:val="center"/>
          </w:tcPr>
          <w:p w14:paraId="024AE643">
            <w:pPr>
              <w:spacing w:line="360" w:lineRule="auto"/>
              <w:ind w:firstLine="1920" w:firstLineChars="800"/>
              <w:rPr>
                <w:rFonts w:ascii="宋体" w:hAnsi="宋体"/>
                <w:sz w:val="24"/>
              </w:rPr>
            </w:pPr>
          </w:p>
        </w:tc>
      </w:tr>
      <w:tr w14:paraId="4858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restart"/>
            <w:vAlign w:val="center"/>
          </w:tcPr>
          <w:p w14:paraId="79D8131B">
            <w:pPr>
              <w:spacing w:line="360" w:lineRule="auto"/>
              <w:jc w:val="center"/>
              <w:rPr>
                <w:rFonts w:ascii="宋体" w:hAnsi="宋体"/>
                <w:b/>
                <w:bCs/>
                <w:sz w:val="24"/>
              </w:rPr>
            </w:pPr>
            <w:r>
              <w:rPr>
                <w:rFonts w:hint="eastAsia" w:ascii="宋体" w:hAnsi="宋体"/>
                <w:b/>
                <w:bCs/>
                <w:sz w:val="24"/>
              </w:rPr>
              <w:t>格雷</w:t>
            </w:r>
          </w:p>
          <w:p w14:paraId="2E67E868">
            <w:pPr>
              <w:spacing w:line="360" w:lineRule="auto"/>
              <w:jc w:val="center"/>
              <w:rPr>
                <w:rFonts w:ascii="宋体" w:hAnsi="宋体"/>
                <w:b/>
                <w:bCs/>
                <w:sz w:val="24"/>
              </w:rPr>
            </w:pPr>
            <w:r>
              <w:rPr>
                <w:rFonts w:hint="eastAsia" w:ascii="宋体" w:hAnsi="宋体"/>
                <w:b/>
                <w:bCs/>
                <w:sz w:val="24"/>
              </w:rPr>
              <w:t>费斯</w:t>
            </w:r>
          </w:p>
          <w:p w14:paraId="5CB1F66E">
            <w:pPr>
              <w:spacing w:line="360" w:lineRule="auto"/>
              <w:jc w:val="center"/>
              <w:rPr>
                <w:rFonts w:ascii="宋体" w:hAnsi="宋体"/>
                <w:b/>
                <w:bCs/>
                <w:sz w:val="24"/>
              </w:rPr>
            </w:pPr>
            <w:r>
              <w:rPr>
                <w:rFonts w:hint="eastAsia" w:ascii="宋体" w:hAnsi="宋体"/>
                <w:b/>
                <w:bCs/>
                <w:sz w:val="24"/>
              </w:rPr>
              <w:t>智力</w:t>
            </w:r>
          </w:p>
          <w:p w14:paraId="5EADE30D">
            <w:pPr>
              <w:spacing w:line="360" w:lineRule="auto"/>
              <w:jc w:val="center"/>
              <w:rPr>
                <w:rFonts w:ascii="宋体" w:hAnsi="宋体"/>
                <w:b/>
                <w:bCs/>
                <w:sz w:val="24"/>
              </w:rPr>
            </w:pPr>
            <w:r>
              <w:rPr>
                <w:rFonts w:hint="eastAsia" w:ascii="宋体" w:hAnsi="宋体"/>
                <w:b/>
                <w:bCs/>
                <w:sz w:val="24"/>
              </w:rPr>
              <w:t>测验</w:t>
            </w:r>
          </w:p>
          <w:p w14:paraId="44C30938">
            <w:pPr>
              <w:spacing w:line="360" w:lineRule="auto"/>
              <w:jc w:val="center"/>
              <w:rPr>
                <w:rFonts w:ascii="宋体" w:hAnsi="宋体"/>
                <w:sz w:val="24"/>
              </w:rPr>
            </w:pPr>
          </w:p>
        </w:tc>
        <w:tc>
          <w:tcPr>
            <w:tcW w:w="3322" w:type="dxa"/>
            <w:gridSpan w:val="3"/>
            <w:vAlign w:val="center"/>
          </w:tcPr>
          <w:p w14:paraId="1C21A691">
            <w:pPr>
              <w:spacing w:line="360" w:lineRule="auto"/>
              <w:jc w:val="center"/>
              <w:rPr>
                <w:rFonts w:ascii="宋体" w:hAnsi="宋体"/>
                <w:b/>
                <w:bCs/>
                <w:sz w:val="24"/>
              </w:rPr>
            </w:pPr>
            <w:r>
              <w:rPr>
                <w:rFonts w:hint="eastAsia" w:ascii="宋体" w:hAnsi="宋体"/>
                <w:b/>
                <w:bCs/>
                <w:sz w:val="24"/>
              </w:rPr>
              <w:t>测试项</w:t>
            </w:r>
          </w:p>
        </w:tc>
        <w:tc>
          <w:tcPr>
            <w:tcW w:w="2193" w:type="dxa"/>
            <w:vAlign w:val="center"/>
          </w:tcPr>
          <w:p w14:paraId="007823F4">
            <w:pPr>
              <w:spacing w:line="360" w:lineRule="auto"/>
              <w:jc w:val="center"/>
              <w:rPr>
                <w:rFonts w:ascii="宋体" w:hAnsi="宋体"/>
                <w:b/>
                <w:bCs/>
                <w:sz w:val="24"/>
              </w:rPr>
            </w:pPr>
            <w:r>
              <w:rPr>
                <w:rFonts w:hint="eastAsia" w:ascii="宋体" w:hAnsi="宋体"/>
                <w:b/>
                <w:bCs/>
                <w:sz w:val="24"/>
              </w:rPr>
              <w:t>智龄（月）</w:t>
            </w:r>
          </w:p>
        </w:tc>
        <w:tc>
          <w:tcPr>
            <w:tcW w:w="1790" w:type="dxa"/>
            <w:vAlign w:val="center"/>
          </w:tcPr>
          <w:p w14:paraId="407018CA">
            <w:pPr>
              <w:spacing w:line="360" w:lineRule="auto"/>
              <w:jc w:val="center"/>
              <w:rPr>
                <w:rFonts w:ascii="宋体" w:hAnsi="宋体"/>
                <w:b/>
                <w:bCs/>
                <w:sz w:val="24"/>
              </w:rPr>
            </w:pPr>
            <w:r>
              <w:rPr>
                <w:rFonts w:hint="eastAsia" w:ascii="宋体" w:hAnsi="宋体"/>
                <w:b/>
                <w:bCs/>
                <w:sz w:val="24"/>
              </w:rPr>
              <w:t>发育商</w:t>
            </w:r>
          </w:p>
        </w:tc>
      </w:tr>
      <w:tr w14:paraId="6C39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7542D30D">
            <w:pPr>
              <w:spacing w:line="360" w:lineRule="auto"/>
              <w:jc w:val="center"/>
              <w:rPr>
                <w:rFonts w:ascii="宋体" w:hAnsi="宋体"/>
                <w:sz w:val="24"/>
              </w:rPr>
            </w:pPr>
          </w:p>
        </w:tc>
        <w:tc>
          <w:tcPr>
            <w:tcW w:w="3322" w:type="dxa"/>
            <w:gridSpan w:val="3"/>
            <w:vAlign w:val="center"/>
          </w:tcPr>
          <w:p w14:paraId="39CBD3FB">
            <w:pPr>
              <w:spacing w:line="360" w:lineRule="auto"/>
              <w:jc w:val="center"/>
              <w:rPr>
                <w:rFonts w:ascii="宋体" w:hAnsi="宋体"/>
                <w:sz w:val="24"/>
              </w:rPr>
            </w:pPr>
            <w:r>
              <w:rPr>
                <w:rFonts w:hint="eastAsia" w:ascii="宋体" w:hAnsi="宋体"/>
                <w:sz w:val="24"/>
              </w:rPr>
              <w:t>运动</w:t>
            </w:r>
          </w:p>
        </w:tc>
        <w:tc>
          <w:tcPr>
            <w:tcW w:w="2193" w:type="dxa"/>
            <w:vAlign w:val="center"/>
          </w:tcPr>
          <w:p w14:paraId="3BC9347F">
            <w:pPr>
              <w:spacing w:line="360" w:lineRule="auto"/>
              <w:jc w:val="center"/>
              <w:rPr>
                <w:rFonts w:ascii="宋体" w:hAnsi="宋体"/>
                <w:sz w:val="24"/>
              </w:rPr>
            </w:pPr>
          </w:p>
        </w:tc>
        <w:tc>
          <w:tcPr>
            <w:tcW w:w="1790" w:type="dxa"/>
            <w:vAlign w:val="center"/>
          </w:tcPr>
          <w:p w14:paraId="3B84E9C0">
            <w:pPr>
              <w:spacing w:line="360" w:lineRule="auto"/>
              <w:jc w:val="center"/>
              <w:rPr>
                <w:rFonts w:ascii="宋体" w:hAnsi="宋体"/>
                <w:sz w:val="24"/>
              </w:rPr>
            </w:pPr>
          </w:p>
        </w:tc>
      </w:tr>
      <w:tr w14:paraId="74AA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33CF855C">
            <w:pPr>
              <w:spacing w:line="360" w:lineRule="auto"/>
              <w:jc w:val="center"/>
              <w:rPr>
                <w:rFonts w:ascii="宋体" w:hAnsi="宋体"/>
                <w:sz w:val="24"/>
              </w:rPr>
            </w:pPr>
          </w:p>
        </w:tc>
        <w:tc>
          <w:tcPr>
            <w:tcW w:w="3322" w:type="dxa"/>
            <w:gridSpan w:val="3"/>
            <w:vAlign w:val="center"/>
          </w:tcPr>
          <w:p w14:paraId="48546E9F">
            <w:pPr>
              <w:spacing w:line="360" w:lineRule="auto"/>
              <w:jc w:val="center"/>
              <w:rPr>
                <w:rFonts w:ascii="宋体" w:hAnsi="宋体"/>
                <w:sz w:val="24"/>
              </w:rPr>
            </w:pPr>
            <w:r>
              <w:rPr>
                <w:rFonts w:hint="eastAsia" w:ascii="宋体" w:hAnsi="宋体"/>
                <w:sz w:val="24"/>
              </w:rPr>
              <w:t>手眼协调</w:t>
            </w:r>
          </w:p>
        </w:tc>
        <w:tc>
          <w:tcPr>
            <w:tcW w:w="2193" w:type="dxa"/>
            <w:vAlign w:val="center"/>
          </w:tcPr>
          <w:p w14:paraId="33973447">
            <w:pPr>
              <w:spacing w:line="360" w:lineRule="auto"/>
              <w:jc w:val="center"/>
              <w:rPr>
                <w:rFonts w:ascii="宋体" w:hAnsi="宋体"/>
                <w:sz w:val="24"/>
              </w:rPr>
            </w:pPr>
          </w:p>
        </w:tc>
        <w:tc>
          <w:tcPr>
            <w:tcW w:w="1790" w:type="dxa"/>
            <w:vAlign w:val="center"/>
          </w:tcPr>
          <w:p w14:paraId="67016051">
            <w:pPr>
              <w:spacing w:line="360" w:lineRule="auto"/>
              <w:jc w:val="center"/>
              <w:rPr>
                <w:rFonts w:ascii="宋体" w:hAnsi="宋体"/>
                <w:sz w:val="24"/>
              </w:rPr>
            </w:pPr>
          </w:p>
        </w:tc>
      </w:tr>
      <w:tr w14:paraId="77BE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692F9E70">
            <w:pPr>
              <w:spacing w:line="360" w:lineRule="auto"/>
              <w:jc w:val="center"/>
              <w:rPr>
                <w:rFonts w:ascii="宋体" w:hAnsi="宋体"/>
                <w:sz w:val="24"/>
              </w:rPr>
            </w:pPr>
          </w:p>
        </w:tc>
        <w:tc>
          <w:tcPr>
            <w:tcW w:w="3322" w:type="dxa"/>
            <w:gridSpan w:val="3"/>
            <w:vAlign w:val="center"/>
          </w:tcPr>
          <w:p w14:paraId="4DEB87D3">
            <w:pPr>
              <w:spacing w:line="360" w:lineRule="auto"/>
              <w:jc w:val="center"/>
              <w:rPr>
                <w:rFonts w:ascii="宋体" w:hAnsi="宋体"/>
                <w:sz w:val="24"/>
              </w:rPr>
            </w:pPr>
            <w:r>
              <w:rPr>
                <w:rFonts w:hint="eastAsia" w:ascii="宋体" w:hAnsi="宋体"/>
                <w:sz w:val="24"/>
              </w:rPr>
              <w:t>操作</w:t>
            </w:r>
          </w:p>
        </w:tc>
        <w:tc>
          <w:tcPr>
            <w:tcW w:w="2193" w:type="dxa"/>
            <w:vAlign w:val="center"/>
          </w:tcPr>
          <w:p w14:paraId="4C7368A9">
            <w:pPr>
              <w:spacing w:line="360" w:lineRule="auto"/>
              <w:jc w:val="center"/>
              <w:rPr>
                <w:rFonts w:ascii="宋体" w:hAnsi="宋体"/>
                <w:sz w:val="24"/>
              </w:rPr>
            </w:pPr>
          </w:p>
        </w:tc>
        <w:tc>
          <w:tcPr>
            <w:tcW w:w="1790" w:type="dxa"/>
            <w:vAlign w:val="center"/>
          </w:tcPr>
          <w:p w14:paraId="544B7050">
            <w:pPr>
              <w:spacing w:line="360" w:lineRule="auto"/>
              <w:jc w:val="center"/>
              <w:rPr>
                <w:rFonts w:ascii="宋体" w:hAnsi="宋体"/>
                <w:sz w:val="24"/>
              </w:rPr>
            </w:pPr>
          </w:p>
        </w:tc>
      </w:tr>
      <w:tr w14:paraId="58D0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1692" w:type="dxa"/>
            <w:vMerge w:val="continue"/>
            <w:vAlign w:val="center"/>
          </w:tcPr>
          <w:p w14:paraId="2AF4D727">
            <w:pPr>
              <w:spacing w:line="360" w:lineRule="auto"/>
              <w:jc w:val="center"/>
              <w:rPr>
                <w:rFonts w:ascii="宋体" w:hAnsi="宋体"/>
                <w:sz w:val="24"/>
              </w:rPr>
            </w:pPr>
          </w:p>
        </w:tc>
        <w:tc>
          <w:tcPr>
            <w:tcW w:w="3322" w:type="dxa"/>
            <w:gridSpan w:val="3"/>
            <w:vAlign w:val="center"/>
          </w:tcPr>
          <w:p w14:paraId="71105DD2">
            <w:pPr>
              <w:spacing w:line="360" w:lineRule="auto"/>
              <w:jc w:val="center"/>
              <w:rPr>
                <w:rFonts w:ascii="宋体" w:hAnsi="宋体"/>
                <w:sz w:val="24"/>
              </w:rPr>
            </w:pPr>
            <w:r>
              <w:rPr>
                <w:rFonts w:hint="eastAsia" w:ascii="宋体" w:hAnsi="宋体"/>
                <w:sz w:val="24"/>
              </w:rPr>
              <w:t>总计</w:t>
            </w:r>
          </w:p>
        </w:tc>
        <w:tc>
          <w:tcPr>
            <w:tcW w:w="2193" w:type="dxa"/>
            <w:vAlign w:val="center"/>
          </w:tcPr>
          <w:p w14:paraId="5DECAF40">
            <w:pPr>
              <w:spacing w:line="360" w:lineRule="auto"/>
              <w:jc w:val="center"/>
              <w:rPr>
                <w:rFonts w:ascii="宋体" w:hAnsi="宋体"/>
                <w:sz w:val="24"/>
              </w:rPr>
            </w:pPr>
          </w:p>
        </w:tc>
        <w:tc>
          <w:tcPr>
            <w:tcW w:w="1790" w:type="dxa"/>
            <w:vAlign w:val="center"/>
          </w:tcPr>
          <w:p w14:paraId="56CE2F4C">
            <w:pPr>
              <w:spacing w:line="360" w:lineRule="auto"/>
              <w:jc w:val="center"/>
              <w:rPr>
                <w:rFonts w:ascii="宋体" w:hAnsi="宋体"/>
                <w:sz w:val="24"/>
              </w:rPr>
            </w:pPr>
          </w:p>
        </w:tc>
      </w:tr>
      <w:tr w14:paraId="03FF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997" w:type="dxa"/>
            <w:gridSpan w:val="6"/>
            <w:vAlign w:val="center"/>
          </w:tcPr>
          <w:p w14:paraId="5A6EC1E2">
            <w:pPr>
              <w:spacing w:line="360" w:lineRule="auto"/>
              <w:jc w:val="center"/>
              <w:rPr>
                <w:rFonts w:ascii="宋体" w:hAnsi="宋体"/>
                <w:sz w:val="24"/>
              </w:rPr>
            </w:pPr>
            <w:r>
              <w:rPr>
                <w:rFonts w:hint="eastAsia" w:ascii="宋体" w:hAnsi="宋体"/>
                <w:sz w:val="24"/>
              </w:rPr>
              <w:t>★说明：以上两项测试根据受试者年龄选做其一</w:t>
            </w:r>
          </w:p>
        </w:tc>
      </w:tr>
      <w:tr w14:paraId="2023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99" w:type="dxa"/>
            <w:gridSpan w:val="3"/>
            <w:vAlign w:val="center"/>
          </w:tcPr>
          <w:p w14:paraId="4B2B790A">
            <w:pPr>
              <w:spacing w:line="360" w:lineRule="auto"/>
              <w:rPr>
                <w:rFonts w:ascii="宋体" w:hAnsi="宋体"/>
                <w:sz w:val="24"/>
              </w:rPr>
            </w:pPr>
            <w:r>
              <w:rPr>
                <w:rFonts w:hint="eastAsia" w:ascii="宋体" w:hAnsi="宋体"/>
                <w:b/>
                <w:sz w:val="24"/>
              </w:rPr>
              <w:t>克氏孤独症行为量表得分</w:t>
            </w:r>
          </w:p>
        </w:tc>
        <w:tc>
          <w:tcPr>
            <w:tcW w:w="5298" w:type="dxa"/>
            <w:gridSpan w:val="3"/>
            <w:vAlign w:val="center"/>
          </w:tcPr>
          <w:p w14:paraId="4FAC650C">
            <w:pPr>
              <w:spacing w:line="360" w:lineRule="auto"/>
              <w:jc w:val="center"/>
              <w:rPr>
                <w:rFonts w:ascii="宋体" w:hAnsi="宋体"/>
                <w:sz w:val="24"/>
              </w:rPr>
            </w:pPr>
          </w:p>
        </w:tc>
      </w:tr>
      <w:tr w14:paraId="1307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99" w:type="dxa"/>
            <w:gridSpan w:val="3"/>
            <w:vAlign w:val="center"/>
          </w:tcPr>
          <w:p w14:paraId="7A18837A">
            <w:pPr>
              <w:spacing w:line="360" w:lineRule="auto"/>
              <w:rPr>
                <w:rFonts w:ascii="宋体" w:hAnsi="宋体"/>
                <w:b/>
                <w:sz w:val="24"/>
              </w:rPr>
            </w:pPr>
            <w:r>
              <w:rPr>
                <w:rFonts w:hint="eastAsia" w:ascii="宋体" w:hAnsi="宋体"/>
                <w:b/>
                <w:sz w:val="24"/>
              </w:rPr>
              <w:t>Conner多动症评价量表得分</w:t>
            </w:r>
          </w:p>
        </w:tc>
        <w:tc>
          <w:tcPr>
            <w:tcW w:w="5298" w:type="dxa"/>
            <w:gridSpan w:val="3"/>
            <w:vAlign w:val="center"/>
          </w:tcPr>
          <w:p w14:paraId="601E392D">
            <w:pPr>
              <w:spacing w:line="360" w:lineRule="auto"/>
              <w:jc w:val="center"/>
              <w:rPr>
                <w:rFonts w:ascii="宋体" w:hAnsi="宋体"/>
                <w:b/>
                <w:bCs/>
                <w:sz w:val="24"/>
              </w:rPr>
            </w:pPr>
          </w:p>
        </w:tc>
      </w:tr>
      <w:tr w14:paraId="1A89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699" w:type="dxa"/>
            <w:gridSpan w:val="3"/>
            <w:vAlign w:val="center"/>
          </w:tcPr>
          <w:p w14:paraId="5FB252AA">
            <w:pPr>
              <w:spacing w:line="360" w:lineRule="auto"/>
              <w:rPr>
                <w:rFonts w:ascii="宋体" w:hAnsi="宋体"/>
                <w:b/>
                <w:sz w:val="24"/>
              </w:rPr>
            </w:pPr>
            <w:r>
              <w:rPr>
                <w:rFonts w:hint="eastAsia" w:ascii="宋体" w:hAnsi="宋体"/>
                <w:b/>
                <w:sz w:val="24"/>
              </w:rPr>
              <w:t>Rutter儿童行为问卷得分</w:t>
            </w:r>
          </w:p>
        </w:tc>
        <w:tc>
          <w:tcPr>
            <w:tcW w:w="5298" w:type="dxa"/>
            <w:gridSpan w:val="3"/>
            <w:vAlign w:val="center"/>
          </w:tcPr>
          <w:p w14:paraId="4BBCF965">
            <w:pPr>
              <w:spacing w:line="360" w:lineRule="auto"/>
              <w:jc w:val="center"/>
              <w:rPr>
                <w:rFonts w:ascii="宋体" w:hAnsi="宋体"/>
                <w:b/>
                <w:bCs/>
                <w:sz w:val="24"/>
              </w:rPr>
            </w:pPr>
          </w:p>
        </w:tc>
      </w:tr>
      <w:tr w14:paraId="3D51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8997" w:type="dxa"/>
            <w:gridSpan w:val="6"/>
            <w:vAlign w:val="bottom"/>
          </w:tcPr>
          <w:p w14:paraId="2BB21C27">
            <w:pPr>
              <w:spacing w:line="360" w:lineRule="auto"/>
              <w:rPr>
                <w:rFonts w:hint="eastAsia" w:ascii="宋体" w:hAnsi="宋体"/>
                <w:b/>
                <w:sz w:val="24"/>
              </w:rPr>
            </w:pPr>
          </w:p>
          <w:p w14:paraId="2879939B">
            <w:pPr>
              <w:spacing w:line="360" w:lineRule="auto"/>
              <w:rPr>
                <w:rFonts w:ascii="宋体" w:hAnsi="宋体"/>
                <w:b/>
                <w:sz w:val="24"/>
              </w:rPr>
            </w:pPr>
            <w:r>
              <w:rPr>
                <w:rFonts w:hint="eastAsia" w:ascii="宋体" w:hAnsi="宋体"/>
                <w:b/>
                <w:sz w:val="24"/>
              </w:rPr>
              <w:t>行为观察描述：</w:t>
            </w:r>
          </w:p>
        </w:tc>
      </w:tr>
    </w:tbl>
    <w:p w14:paraId="312F692A">
      <w:pPr>
        <w:spacing w:line="360" w:lineRule="auto"/>
        <w:jc w:val="center"/>
        <w:rPr>
          <w:rFonts w:ascii="宋体" w:hAnsi="宋体"/>
          <w:b/>
          <w:bCs/>
          <w:sz w:val="32"/>
          <w:szCs w:val="32"/>
        </w:rPr>
      </w:pPr>
      <w:r>
        <w:rPr>
          <w:rFonts w:hint="eastAsia" w:ascii="宋体" w:hAnsi="宋体"/>
          <w:b/>
          <w:bCs/>
          <w:sz w:val="32"/>
          <w:szCs w:val="32"/>
        </w:rPr>
        <w:t>审批意见表</w:t>
      </w:r>
    </w:p>
    <w:tbl>
      <w:tblPr>
        <w:tblStyle w:val="5"/>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828"/>
        <w:gridCol w:w="2808"/>
        <w:gridCol w:w="1620"/>
        <w:gridCol w:w="3307"/>
      </w:tblGrid>
      <w:tr w14:paraId="2D34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2131" w:type="dxa"/>
            <w:gridSpan w:val="2"/>
            <w:vAlign w:val="center"/>
          </w:tcPr>
          <w:p w14:paraId="643655A4">
            <w:pPr>
              <w:spacing w:line="360" w:lineRule="auto"/>
              <w:ind w:left="560" w:hanging="560" w:hangingChars="200"/>
              <w:rPr>
                <w:rFonts w:ascii="宋体" w:hAnsi="宋体"/>
                <w:sz w:val="28"/>
                <w:szCs w:val="28"/>
              </w:rPr>
            </w:pPr>
            <w:r>
              <w:rPr>
                <w:rFonts w:hint="eastAsia" w:ascii="宋体" w:hAnsi="宋体"/>
                <w:sz w:val="28"/>
                <w:szCs w:val="28"/>
              </w:rPr>
              <w:t>听障儿童姓名</w:t>
            </w:r>
          </w:p>
        </w:tc>
        <w:tc>
          <w:tcPr>
            <w:tcW w:w="2808" w:type="dxa"/>
            <w:vAlign w:val="center"/>
          </w:tcPr>
          <w:p w14:paraId="1158D642">
            <w:pPr>
              <w:spacing w:line="360" w:lineRule="auto"/>
              <w:ind w:firstLine="280" w:firstLineChars="100"/>
              <w:rPr>
                <w:rFonts w:ascii="宋体" w:hAnsi="宋体"/>
                <w:sz w:val="28"/>
                <w:szCs w:val="28"/>
              </w:rPr>
            </w:pPr>
          </w:p>
        </w:tc>
        <w:tc>
          <w:tcPr>
            <w:tcW w:w="1620" w:type="dxa"/>
            <w:vAlign w:val="center"/>
          </w:tcPr>
          <w:p w14:paraId="2E328A45">
            <w:pPr>
              <w:spacing w:line="360" w:lineRule="auto"/>
              <w:rPr>
                <w:rFonts w:ascii="宋体" w:hAnsi="宋体"/>
                <w:sz w:val="28"/>
                <w:szCs w:val="28"/>
              </w:rPr>
            </w:pPr>
            <w:r>
              <w:rPr>
                <w:rFonts w:hint="eastAsia" w:ascii="宋体" w:hAnsi="宋体"/>
                <w:sz w:val="28"/>
                <w:szCs w:val="28"/>
              </w:rPr>
              <w:t>出生日期</w:t>
            </w:r>
          </w:p>
        </w:tc>
        <w:tc>
          <w:tcPr>
            <w:tcW w:w="3307" w:type="dxa"/>
            <w:vAlign w:val="center"/>
          </w:tcPr>
          <w:p w14:paraId="5465895E">
            <w:pPr>
              <w:spacing w:line="360" w:lineRule="auto"/>
              <w:ind w:firstLine="980" w:firstLineChars="350"/>
              <w:rPr>
                <w:rFonts w:ascii="宋体" w:hAnsi="宋体"/>
                <w:sz w:val="28"/>
                <w:szCs w:val="28"/>
              </w:rPr>
            </w:pPr>
            <w:r>
              <w:rPr>
                <w:rFonts w:hint="eastAsia" w:ascii="宋体" w:hAnsi="宋体"/>
                <w:sz w:val="28"/>
                <w:szCs w:val="28"/>
              </w:rPr>
              <w:t>年   月   日</w:t>
            </w:r>
          </w:p>
        </w:tc>
      </w:tr>
      <w:tr w14:paraId="4C6E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9" w:hRule="atLeast"/>
          <w:jc w:val="center"/>
        </w:trPr>
        <w:tc>
          <w:tcPr>
            <w:tcW w:w="1303" w:type="dxa"/>
            <w:textDirection w:val="tbRlV"/>
            <w:vAlign w:val="center"/>
          </w:tcPr>
          <w:p w14:paraId="142B1DD7">
            <w:pPr>
              <w:spacing w:line="360" w:lineRule="auto"/>
              <w:ind w:left="113" w:right="113"/>
              <w:jc w:val="center"/>
              <w:rPr>
                <w:rFonts w:ascii="宋体" w:hAnsi="宋体"/>
                <w:sz w:val="24"/>
              </w:rPr>
            </w:pPr>
            <w:r>
              <w:rPr>
                <w:rFonts w:hint="eastAsia" w:ascii="宋体" w:hAnsi="宋体"/>
                <w:sz w:val="24"/>
              </w:rPr>
              <w:t>项目专家初审意见</w:t>
            </w:r>
          </w:p>
        </w:tc>
        <w:tc>
          <w:tcPr>
            <w:tcW w:w="8563" w:type="dxa"/>
            <w:gridSpan w:val="4"/>
          </w:tcPr>
          <w:p w14:paraId="35D88F56">
            <w:pPr>
              <w:spacing w:line="360" w:lineRule="auto"/>
              <w:rPr>
                <w:rFonts w:ascii="宋体" w:hAnsi="宋体"/>
                <w:sz w:val="24"/>
              </w:rPr>
            </w:pPr>
          </w:p>
          <w:p w14:paraId="76DAAB12">
            <w:pPr>
              <w:spacing w:line="360" w:lineRule="auto"/>
              <w:rPr>
                <w:rFonts w:ascii="宋体" w:hAnsi="宋体"/>
                <w:sz w:val="24"/>
              </w:rPr>
            </w:pPr>
          </w:p>
          <w:p w14:paraId="382D72CB">
            <w:pPr>
              <w:spacing w:line="360" w:lineRule="auto"/>
              <w:rPr>
                <w:rFonts w:ascii="宋体" w:hAnsi="宋体"/>
                <w:sz w:val="24"/>
              </w:rPr>
            </w:pPr>
          </w:p>
          <w:p w14:paraId="24B87C04">
            <w:pPr>
              <w:spacing w:line="360" w:lineRule="auto"/>
              <w:rPr>
                <w:rFonts w:ascii="宋体" w:hAnsi="宋体"/>
                <w:sz w:val="24"/>
              </w:rPr>
            </w:pPr>
          </w:p>
          <w:p w14:paraId="622F93BE">
            <w:pPr>
              <w:spacing w:line="360" w:lineRule="auto"/>
              <w:rPr>
                <w:rFonts w:ascii="宋体" w:hAnsi="宋体"/>
                <w:sz w:val="24"/>
              </w:rPr>
            </w:pPr>
          </w:p>
          <w:p w14:paraId="3C85B089">
            <w:pPr>
              <w:spacing w:line="360" w:lineRule="auto"/>
              <w:rPr>
                <w:rFonts w:ascii="宋体" w:hAnsi="宋体"/>
                <w:sz w:val="24"/>
              </w:rPr>
            </w:pPr>
            <w:r>
              <w:rPr>
                <w:rFonts w:hint="eastAsia" w:ascii="宋体" w:hAnsi="宋体"/>
                <w:sz w:val="24"/>
              </w:rPr>
              <w:t xml:space="preserve">                     </w:t>
            </w:r>
          </w:p>
        </w:tc>
      </w:tr>
      <w:tr w14:paraId="693C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5" w:hRule="atLeast"/>
          <w:jc w:val="center"/>
        </w:trPr>
        <w:tc>
          <w:tcPr>
            <w:tcW w:w="1303" w:type="dxa"/>
            <w:shd w:val="clear" w:color="auto" w:fill="auto"/>
            <w:textDirection w:val="tbRlV"/>
            <w:vAlign w:val="center"/>
          </w:tcPr>
          <w:p w14:paraId="61C360B9">
            <w:pPr>
              <w:spacing w:line="360" w:lineRule="auto"/>
              <w:ind w:left="113" w:right="113"/>
              <w:jc w:val="center"/>
              <w:rPr>
                <w:rFonts w:ascii="宋体" w:hAnsi="宋体"/>
                <w:sz w:val="24"/>
              </w:rPr>
            </w:pPr>
            <w:r>
              <w:rPr>
                <w:rFonts w:hint="eastAsia" w:ascii="宋体" w:hAnsi="宋体"/>
                <w:sz w:val="24"/>
              </w:rPr>
              <w:t>捐赠方专家复审意见</w:t>
            </w:r>
          </w:p>
        </w:tc>
        <w:tc>
          <w:tcPr>
            <w:tcW w:w="8563" w:type="dxa"/>
            <w:gridSpan w:val="4"/>
            <w:vAlign w:val="center"/>
          </w:tcPr>
          <w:p w14:paraId="7FA9D1DF">
            <w:pPr>
              <w:spacing w:line="360" w:lineRule="auto"/>
              <w:jc w:val="center"/>
              <w:rPr>
                <w:rFonts w:ascii="宋体" w:hAnsi="宋体"/>
                <w:sz w:val="24"/>
              </w:rPr>
            </w:pPr>
          </w:p>
        </w:tc>
      </w:tr>
      <w:tr w14:paraId="064C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0" w:hRule="atLeast"/>
          <w:jc w:val="center"/>
        </w:trPr>
        <w:tc>
          <w:tcPr>
            <w:tcW w:w="1303" w:type="dxa"/>
            <w:textDirection w:val="tbRlV"/>
            <w:vAlign w:val="center"/>
          </w:tcPr>
          <w:p w14:paraId="5AA34266">
            <w:pPr>
              <w:spacing w:line="360" w:lineRule="auto"/>
              <w:ind w:left="113" w:right="113"/>
              <w:jc w:val="center"/>
              <w:rPr>
                <w:rFonts w:ascii="宋体" w:hAnsi="宋体"/>
                <w:sz w:val="24"/>
              </w:rPr>
            </w:pPr>
            <w:r>
              <w:rPr>
                <w:rFonts w:hint="eastAsia" w:ascii="宋体" w:hAnsi="宋体"/>
                <w:sz w:val="24"/>
              </w:rPr>
              <w:t>备注</w:t>
            </w:r>
          </w:p>
        </w:tc>
        <w:tc>
          <w:tcPr>
            <w:tcW w:w="8563" w:type="dxa"/>
            <w:gridSpan w:val="4"/>
          </w:tcPr>
          <w:p w14:paraId="2070C402">
            <w:pPr>
              <w:spacing w:line="360" w:lineRule="auto"/>
              <w:rPr>
                <w:rFonts w:ascii="宋体" w:hAnsi="宋体"/>
                <w:sz w:val="24"/>
              </w:rPr>
            </w:pPr>
          </w:p>
          <w:p w14:paraId="45E5A286">
            <w:pPr>
              <w:spacing w:line="360" w:lineRule="auto"/>
              <w:rPr>
                <w:rFonts w:ascii="宋体" w:hAnsi="宋体"/>
                <w:sz w:val="24"/>
              </w:rPr>
            </w:pPr>
          </w:p>
          <w:p w14:paraId="0D1B8B26">
            <w:pPr>
              <w:spacing w:line="360" w:lineRule="auto"/>
              <w:rPr>
                <w:rFonts w:ascii="宋体" w:hAnsi="宋体"/>
                <w:sz w:val="24"/>
              </w:rPr>
            </w:pPr>
          </w:p>
        </w:tc>
      </w:tr>
    </w:tbl>
    <w:p w14:paraId="453DB603"/>
    <w:sectPr>
      <w:footerReference r:id="rId4" w:type="default"/>
      <w:pgSz w:w="11906" w:h="16838"/>
      <w:pgMar w:top="1383" w:right="1508" w:bottom="1270" w:left="1689" w:header="851" w:footer="992" w:gutter="0"/>
      <w:pgNumType w:fmt="decimal"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70F296-ADB6-48EA-9E60-FE005CF30D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4F404F8-51E5-4B3F-96A8-8D876AE8CD7F}"/>
  </w:font>
  <w:font w:name="Calibri Light">
    <w:panose1 w:val="020F03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3" w:fontKey="{C788CABC-0B1F-48A8-933F-FE69030E1261}"/>
  </w:font>
  <w:font w:name="Batang">
    <w:panose1 w:val="02030600000101010101"/>
    <w:charset w:val="81"/>
    <w:family w:val="roman"/>
    <w:pitch w:val="default"/>
    <w:sig w:usb0="B00002AF" w:usb1="69D77CFB" w:usb2="00000030" w:usb3="00000000" w:csb0="4008009F" w:csb1="DFD70000"/>
    <w:embedRegular r:id="rId4" w:fontKey="{AA0132D7-8102-45E1-89B1-EAAF48F92B0E}"/>
  </w:font>
  <w:font w:name="WPSEMBED1">
    <w:panose1 w:val="02000500000000000000"/>
    <w:charset w:val="86"/>
    <w:family w:val="auto"/>
    <w:pitch w:val="default"/>
    <w:sig w:usb0="A00002BF" w:usb1="38CF7CFA" w:usb2="00000016" w:usb3="00000000" w:csb0="00040001" w:csb1="00000000"/>
  </w:font>
  <w:font w:name="WPSEMBED2">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D96F9">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A4CC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5A4CC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963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5B7D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35B7D2">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5C913"/>
    <w:multiLevelType w:val="singleLevel"/>
    <w:tmpl w:val="8375C913"/>
    <w:lvl w:ilvl="0" w:tentative="0">
      <w:start w:val="1"/>
      <w:numFmt w:val="decimal"/>
      <w:suff w:val="space"/>
      <w:lvlText w:val="%1."/>
      <w:lvlJc w:val="left"/>
    </w:lvl>
  </w:abstractNum>
  <w:abstractNum w:abstractNumId="1">
    <w:nsid w:val="5377B15B"/>
    <w:multiLevelType w:val="singleLevel"/>
    <w:tmpl w:val="5377B15B"/>
    <w:lvl w:ilvl="0" w:tentative="0">
      <w:start w:val="1"/>
      <w:numFmt w:val="decimal"/>
      <w:suff w:val="nothing"/>
      <w:lvlText w:val="%1、"/>
      <w:lvlJc w:val="left"/>
    </w:lvl>
  </w:abstractNum>
  <w:abstractNum w:abstractNumId="2">
    <w:nsid w:val="726EC03E"/>
    <w:multiLevelType w:val="singleLevel"/>
    <w:tmpl w:val="726EC03E"/>
    <w:lvl w:ilvl="0" w:tentative="0">
      <w:start w:val="6"/>
      <w:numFmt w:val="chineseCounting"/>
      <w:suff w:val="space"/>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5MDE1MmFiOWJiN2U2OTNkZjAzZGUxYmQ0YjhlNDEifQ=="/>
  </w:docVars>
  <w:rsids>
    <w:rsidRoot w:val="00000000"/>
    <w:rsid w:val="04304501"/>
    <w:rsid w:val="0C3E373D"/>
    <w:rsid w:val="125C172C"/>
    <w:rsid w:val="14797E5E"/>
    <w:rsid w:val="16E50062"/>
    <w:rsid w:val="1E4F1A30"/>
    <w:rsid w:val="264C2EC3"/>
    <w:rsid w:val="3049232A"/>
    <w:rsid w:val="30B01CAE"/>
    <w:rsid w:val="31CB12B8"/>
    <w:rsid w:val="35731EEE"/>
    <w:rsid w:val="3B1D688D"/>
    <w:rsid w:val="3E12308D"/>
    <w:rsid w:val="4F0E056F"/>
    <w:rsid w:val="4F33559E"/>
    <w:rsid w:val="53894021"/>
    <w:rsid w:val="580F478D"/>
    <w:rsid w:val="67044336"/>
    <w:rsid w:val="68E42C7B"/>
    <w:rsid w:val="762A1686"/>
    <w:rsid w:val="76872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next w:val="1"/>
    <w:autoRedefine/>
    <w:qFormat/>
    <w:uiPriority w:val="0"/>
    <w:pPr>
      <w:spacing w:before="240" w:after="60"/>
      <w:jc w:val="center"/>
      <w:outlineLvl w:val="0"/>
    </w:pPr>
    <w:rPr>
      <w:rFonts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1393</Words>
  <Characters>1500</Characters>
  <Lines>0</Lines>
  <Paragraphs>0</Paragraphs>
  <TotalTime>11</TotalTime>
  <ScaleCrop>false</ScaleCrop>
  <LinksUpToDate>false</LinksUpToDate>
  <CharactersWithSpaces>4208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2022-06-16T04:57:00Z</dcterms:created>
  <dc:creator>quanguochu</dc:creator>
  <cp:lastModifiedBy>VVVicky</cp:lastModifiedBy>
  <cp:lastPrinted>2023-07-10T02:00:00Z</cp:lastPrinted>
  <dcterms:modified xsi:type="dcterms:W3CDTF">2026-07-15T00:39:34Z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3DF069DDC7A94DE1A24C66601AC4BC44</vt:lpwstr>
  </property>
  <property fmtid="{D5CDD505-2E9C-101B-9397-08002B2CF9AE}" pid="4" name="KSOTemplateDocerSaveRecord">
    <vt:lpwstr>eyJoZGlkIjoiNmZjNGE5NmMwNWI3Y2VkMGM2Y2IxMTdiMjZmNGJlMzUiLCJ1c2VySWQiOiI0MTAyNTU1ODYifQ==</vt:lpwstr>
  </property>
</Properties>
</file>