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B1A3A">
      <w:pPr>
        <w:pStyle w:val="13"/>
        <w:rPr>
          <w:rFonts w:ascii="宋体" w:hAnsi="宋体" w:eastAsia="宋体" w:cs="方正小标宋简体"/>
          <w:b/>
          <w:szCs w:val="44"/>
          <w:highlight w:val="none"/>
          <w:lang w:eastAsia="zh-CN"/>
        </w:rPr>
      </w:pPr>
      <w:r>
        <w:rPr>
          <w:rFonts w:ascii="宋体" w:hAnsi="宋体" w:eastAsia="宋体"/>
          <w:b/>
          <w:highlight w:val="none"/>
          <w:lang w:eastAsia="zh-CN"/>
        </w:rPr>
        <w:drawing>
          <wp:anchor distT="0" distB="0" distL="114300" distR="114300" simplePos="0" relativeHeight="251659264" behindDoc="1" locked="0" layoutInCell="1" allowOverlap="1">
            <wp:simplePos x="0" y="0"/>
            <wp:positionH relativeFrom="column">
              <wp:posOffset>-295275</wp:posOffset>
            </wp:positionH>
            <wp:positionV relativeFrom="paragraph">
              <wp:posOffset>-546735</wp:posOffset>
            </wp:positionV>
            <wp:extent cx="2019300" cy="314325"/>
            <wp:effectExtent l="0" t="0" r="0" b="9525"/>
            <wp:wrapTight wrapText="bothSides">
              <wp:wrapPolygon>
                <wp:start x="-102" y="0"/>
                <wp:lineTo x="-102" y="20945"/>
                <wp:lineTo x="21600" y="20945"/>
                <wp:lineTo x="21600" y="0"/>
                <wp:lineTo x="-102"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cstate="print"/>
                    <a:stretch>
                      <a:fillRect/>
                    </a:stretch>
                  </pic:blipFill>
                  <pic:spPr>
                    <a:xfrm>
                      <a:off x="0" y="0"/>
                      <a:ext cx="2019300" cy="314325"/>
                    </a:xfrm>
                    <a:prstGeom prst="rect">
                      <a:avLst/>
                    </a:prstGeom>
                    <a:noFill/>
                    <a:ln>
                      <a:noFill/>
                    </a:ln>
                  </pic:spPr>
                </pic:pic>
              </a:graphicData>
            </a:graphic>
          </wp:anchor>
        </w:drawing>
      </w:r>
      <w:r>
        <w:rPr>
          <w:rFonts w:hint="eastAsia" w:ascii="宋体" w:hAnsi="宋体" w:eastAsia="宋体" w:cs="方正小标宋简体"/>
          <w:b/>
          <w:szCs w:val="44"/>
          <w:highlight w:val="none"/>
          <w:lang w:eastAsia="zh-CN"/>
        </w:rPr>
        <w:t>脑瘫儿童滋养计划项目执行方案</w:t>
      </w:r>
    </w:p>
    <w:tbl>
      <w:tblPr>
        <w:tblStyle w:val="15"/>
        <w:tblpPr w:leftFromText="180" w:rightFromText="180" w:vertAnchor="page" w:horzAnchor="margin" w:tblpY="2926"/>
        <w:tblW w:w="0" w:type="auto"/>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Layout w:type="fixed"/>
        <w:tblCellMar>
          <w:top w:w="0" w:type="dxa"/>
          <w:left w:w="108" w:type="dxa"/>
          <w:bottom w:w="0" w:type="dxa"/>
          <w:right w:w="108" w:type="dxa"/>
        </w:tblCellMar>
      </w:tblPr>
      <w:tblGrid>
        <w:gridCol w:w="2802"/>
        <w:gridCol w:w="6804"/>
      </w:tblGrid>
      <w:tr w14:paraId="1C9ABA0D">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1240" w:hRule="exact"/>
        </w:trPr>
        <w:tc>
          <w:tcPr>
            <w:tcW w:w="9606" w:type="dxa"/>
            <w:gridSpan w:val="2"/>
            <w:tcBorders>
              <w:top w:val="thickThinLargeGap" w:color="C0C0C0" w:sz="24" w:space="0"/>
              <w:bottom w:val="thickThinLargeGap" w:color="C0C0C0" w:sz="6" w:space="0"/>
            </w:tcBorders>
            <w:shd w:val="clear" w:color="auto" w:fill="FFCC99"/>
            <w:vAlign w:val="center"/>
          </w:tcPr>
          <w:p w14:paraId="790FBDC4">
            <w:pPr>
              <w:jc w:val="center"/>
              <w:rPr>
                <w:rFonts w:ascii="宋体" w:hAnsi="宋体" w:eastAsia="宋体" w:cs="方正仿宋"/>
                <w:b/>
                <w:highlight w:val="none"/>
                <w:lang w:eastAsia="zh-CN"/>
              </w:rPr>
            </w:pPr>
            <w:r>
              <w:rPr>
                <w:rFonts w:hint="eastAsia" w:ascii="宋体" w:hAnsi="宋体" w:eastAsia="宋体" w:cs="方正仿宋"/>
                <w:b/>
                <w:sz w:val="28"/>
                <w:szCs w:val="30"/>
                <w:highlight w:val="none"/>
                <w:lang w:eastAsia="zh-CN"/>
              </w:rPr>
              <w:t>项目概要</w:t>
            </w:r>
          </w:p>
        </w:tc>
      </w:tr>
      <w:tr w14:paraId="65AB48D7">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567" w:hRule="exact"/>
        </w:trPr>
        <w:tc>
          <w:tcPr>
            <w:tcW w:w="2802" w:type="dxa"/>
            <w:shd w:val="clear" w:color="auto" w:fill="FFFFCC"/>
            <w:vAlign w:val="center"/>
          </w:tcPr>
          <w:p w14:paraId="1A36D178">
            <w:pPr>
              <w:jc w:val="center"/>
              <w:rPr>
                <w:rFonts w:ascii="仿宋" w:hAnsi="仿宋" w:eastAsia="仿宋" w:cs="方正仿宋"/>
                <w:b/>
                <w:sz w:val="28"/>
                <w:szCs w:val="30"/>
                <w:highlight w:val="none"/>
                <w:lang w:eastAsia="zh-CN"/>
              </w:rPr>
            </w:pPr>
            <w:r>
              <w:rPr>
                <w:rFonts w:hint="eastAsia" w:ascii="仿宋" w:hAnsi="仿宋" w:eastAsia="仿宋" w:cs="方正仿宋"/>
                <w:b/>
                <w:sz w:val="28"/>
                <w:szCs w:val="30"/>
                <w:highlight w:val="none"/>
                <w:lang w:eastAsia="zh-CN"/>
              </w:rPr>
              <w:t>项目编号</w:t>
            </w:r>
          </w:p>
        </w:tc>
        <w:tc>
          <w:tcPr>
            <w:tcW w:w="6804" w:type="dxa"/>
            <w:vAlign w:val="center"/>
          </w:tcPr>
          <w:p w14:paraId="475853E3">
            <w:pPr>
              <w:rPr>
                <w:rFonts w:hint="default" w:ascii="方正仿宋" w:hAnsi="方正仿宋" w:eastAsia="方正仿宋" w:cs="方正仿宋"/>
                <w:sz w:val="28"/>
                <w:szCs w:val="30"/>
                <w:highlight w:val="none"/>
                <w:lang w:val="en-US" w:eastAsia="zh-CN"/>
              </w:rPr>
            </w:pPr>
          </w:p>
        </w:tc>
      </w:tr>
      <w:tr w14:paraId="21FE02CB">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567" w:hRule="exact"/>
        </w:trPr>
        <w:tc>
          <w:tcPr>
            <w:tcW w:w="2802" w:type="dxa"/>
            <w:shd w:val="clear" w:color="auto" w:fill="FFFFCC"/>
            <w:vAlign w:val="center"/>
          </w:tcPr>
          <w:p w14:paraId="5D0A50FA">
            <w:pPr>
              <w:jc w:val="center"/>
              <w:rPr>
                <w:rFonts w:ascii="仿宋" w:hAnsi="仿宋" w:eastAsia="仿宋" w:cs="方正仿宋"/>
                <w:b/>
                <w:sz w:val="28"/>
                <w:szCs w:val="30"/>
                <w:highlight w:val="none"/>
                <w:lang w:eastAsia="zh-CN"/>
              </w:rPr>
            </w:pPr>
            <w:r>
              <w:rPr>
                <w:rFonts w:hint="eastAsia" w:ascii="仿宋" w:hAnsi="仿宋" w:eastAsia="仿宋" w:cs="方正仿宋"/>
                <w:b/>
                <w:sz w:val="28"/>
                <w:szCs w:val="30"/>
                <w:highlight w:val="none"/>
                <w:lang w:eastAsia="zh-CN"/>
              </w:rPr>
              <w:t>项目名称</w:t>
            </w:r>
          </w:p>
        </w:tc>
        <w:tc>
          <w:tcPr>
            <w:tcW w:w="6804" w:type="dxa"/>
            <w:vAlign w:val="center"/>
          </w:tcPr>
          <w:p w14:paraId="7BFCC57E">
            <w:pPr>
              <w:rPr>
                <w:rFonts w:ascii="仿宋" w:hAnsi="仿宋" w:eastAsia="仿宋" w:cs="方正仿宋"/>
                <w:sz w:val="28"/>
                <w:szCs w:val="30"/>
                <w:highlight w:val="none"/>
                <w:lang w:eastAsia="zh-CN"/>
              </w:rPr>
            </w:pPr>
            <w:r>
              <w:rPr>
                <w:rFonts w:hint="eastAsia" w:ascii="仿宋" w:hAnsi="仿宋" w:eastAsia="仿宋" w:cs="方正仿宋"/>
                <w:sz w:val="28"/>
                <w:szCs w:val="30"/>
                <w:highlight w:val="none"/>
                <w:lang w:eastAsia="zh-CN"/>
              </w:rPr>
              <w:t>脑瘫儿童滋养计划</w:t>
            </w:r>
          </w:p>
        </w:tc>
      </w:tr>
      <w:tr w14:paraId="5638A73E">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567" w:hRule="exact"/>
        </w:trPr>
        <w:tc>
          <w:tcPr>
            <w:tcW w:w="2802" w:type="dxa"/>
            <w:shd w:val="clear" w:color="auto" w:fill="FFFFCC"/>
            <w:vAlign w:val="center"/>
          </w:tcPr>
          <w:p w14:paraId="559DD167">
            <w:pPr>
              <w:jc w:val="center"/>
              <w:rPr>
                <w:rFonts w:ascii="仿宋" w:hAnsi="仿宋" w:eastAsia="仿宋" w:cs="方正仿宋"/>
                <w:b/>
                <w:sz w:val="28"/>
                <w:szCs w:val="30"/>
                <w:highlight w:val="none"/>
                <w:lang w:eastAsia="zh-CN"/>
              </w:rPr>
            </w:pPr>
            <w:r>
              <w:rPr>
                <w:rFonts w:hint="eastAsia" w:ascii="仿宋" w:hAnsi="仿宋" w:eastAsia="仿宋" w:cs="方正仿宋"/>
                <w:b/>
                <w:sz w:val="28"/>
                <w:szCs w:val="30"/>
                <w:highlight w:val="none"/>
                <w:lang w:eastAsia="zh-CN"/>
              </w:rPr>
              <w:t>项目执行地点</w:t>
            </w:r>
          </w:p>
        </w:tc>
        <w:tc>
          <w:tcPr>
            <w:tcW w:w="6804" w:type="dxa"/>
            <w:vAlign w:val="center"/>
          </w:tcPr>
          <w:p w14:paraId="63976EA2">
            <w:pPr>
              <w:rPr>
                <w:rFonts w:hint="default" w:ascii="仿宋" w:hAnsi="仿宋" w:eastAsia="仿宋" w:cs="方正仿宋"/>
                <w:sz w:val="28"/>
                <w:szCs w:val="30"/>
                <w:highlight w:val="none"/>
                <w:lang w:val="en-US" w:eastAsia="zh-CN"/>
              </w:rPr>
            </w:pPr>
          </w:p>
        </w:tc>
      </w:tr>
      <w:tr w14:paraId="4713A55D">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567" w:hRule="exact"/>
        </w:trPr>
        <w:tc>
          <w:tcPr>
            <w:tcW w:w="2802" w:type="dxa"/>
            <w:shd w:val="clear" w:color="auto" w:fill="FFFFCC"/>
            <w:vAlign w:val="center"/>
          </w:tcPr>
          <w:p w14:paraId="191C4076">
            <w:pPr>
              <w:jc w:val="center"/>
              <w:rPr>
                <w:rFonts w:ascii="仿宋" w:hAnsi="仿宋" w:eastAsia="仿宋" w:cs="方正仿宋"/>
                <w:b/>
                <w:sz w:val="28"/>
                <w:szCs w:val="30"/>
                <w:highlight w:val="none"/>
                <w:lang w:eastAsia="zh-CN"/>
              </w:rPr>
            </w:pPr>
            <w:r>
              <w:rPr>
                <w:rFonts w:hint="eastAsia" w:ascii="仿宋" w:hAnsi="仿宋" w:eastAsia="仿宋" w:cs="方正仿宋"/>
                <w:b/>
                <w:sz w:val="28"/>
                <w:szCs w:val="30"/>
                <w:highlight w:val="none"/>
                <w:lang w:eastAsia="zh-CN"/>
              </w:rPr>
              <w:t>项目执行周期</w:t>
            </w:r>
          </w:p>
        </w:tc>
        <w:tc>
          <w:tcPr>
            <w:tcW w:w="6804" w:type="dxa"/>
            <w:vAlign w:val="center"/>
          </w:tcPr>
          <w:p w14:paraId="2C333905">
            <w:pPr>
              <w:rPr>
                <w:rFonts w:ascii="仿宋" w:hAnsi="仿宋" w:eastAsia="仿宋" w:cs="方正仿宋"/>
                <w:sz w:val="28"/>
                <w:szCs w:val="30"/>
                <w:highlight w:val="none"/>
                <w:lang w:eastAsia="zh-CN"/>
              </w:rPr>
            </w:pPr>
            <w:r>
              <w:rPr>
                <w:rFonts w:hint="eastAsia" w:ascii="仿宋" w:hAnsi="仿宋" w:eastAsia="仿宋" w:cs="方正仿宋"/>
                <w:sz w:val="28"/>
                <w:szCs w:val="30"/>
                <w:highlight w:val="none"/>
                <w:lang w:eastAsia="zh-CN"/>
              </w:rPr>
              <w:t>202</w:t>
            </w:r>
            <w:r>
              <w:rPr>
                <w:rFonts w:hint="eastAsia" w:ascii="仿宋" w:hAnsi="仿宋" w:eastAsia="仿宋" w:cs="方正仿宋"/>
                <w:sz w:val="28"/>
                <w:szCs w:val="30"/>
                <w:highlight w:val="none"/>
                <w:lang w:val="en-US" w:eastAsia="zh-CN"/>
              </w:rPr>
              <w:t>X</w:t>
            </w:r>
            <w:r>
              <w:rPr>
                <w:rFonts w:hint="eastAsia" w:ascii="仿宋" w:hAnsi="仿宋" w:eastAsia="仿宋" w:cs="方正仿宋"/>
                <w:sz w:val="28"/>
                <w:szCs w:val="30"/>
                <w:highlight w:val="none"/>
                <w:lang w:eastAsia="zh-CN"/>
              </w:rPr>
              <w:t>年</w:t>
            </w:r>
            <w:r>
              <w:rPr>
                <w:rFonts w:hint="eastAsia" w:ascii="仿宋" w:hAnsi="仿宋" w:eastAsia="仿宋" w:cs="方正仿宋"/>
                <w:sz w:val="28"/>
                <w:szCs w:val="30"/>
                <w:highlight w:val="none"/>
                <w:lang w:val="en-US" w:eastAsia="zh-CN"/>
              </w:rPr>
              <w:t>X</w:t>
            </w:r>
            <w:r>
              <w:rPr>
                <w:rFonts w:hint="eastAsia" w:ascii="仿宋" w:hAnsi="仿宋" w:eastAsia="仿宋" w:cs="方正仿宋"/>
                <w:sz w:val="28"/>
                <w:szCs w:val="30"/>
                <w:highlight w:val="none"/>
                <w:lang w:eastAsia="zh-CN"/>
              </w:rPr>
              <w:t>月-20</w:t>
            </w:r>
            <w:r>
              <w:rPr>
                <w:rFonts w:ascii="仿宋" w:hAnsi="仿宋" w:eastAsia="仿宋" w:cs="方正仿宋"/>
                <w:sz w:val="28"/>
                <w:szCs w:val="30"/>
                <w:highlight w:val="none"/>
                <w:lang w:eastAsia="zh-CN"/>
              </w:rPr>
              <w:t>2</w:t>
            </w:r>
            <w:r>
              <w:rPr>
                <w:rFonts w:hint="eastAsia" w:ascii="仿宋" w:hAnsi="仿宋" w:eastAsia="仿宋" w:cs="方正仿宋"/>
                <w:sz w:val="28"/>
                <w:szCs w:val="30"/>
                <w:highlight w:val="none"/>
                <w:lang w:val="en-US" w:eastAsia="zh-CN"/>
              </w:rPr>
              <w:t>X</w:t>
            </w:r>
            <w:r>
              <w:rPr>
                <w:rFonts w:hint="eastAsia" w:ascii="仿宋" w:hAnsi="仿宋" w:eastAsia="仿宋" w:cs="方正仿宋"/>
                <w:sz w:val="28"/>
                <w:szCs w:val="30"/>
                <w:highlight w:val="none"/>
                <w:lang w:eastAsia="zh-CN"/>
              </w:rPr>
              <w:t>年</w:t>
            </w:r>
            <w:r>
              <w:rPr>
                <w:rFonts w:hint="eastAsia" w:ascii="仿宋" w:hAnsi="仿宋" w:eastAsia="仿宋" w:cs="方正仿宋"/>
                <w:sz w:val="28"/>
                <w:szCs w:val="30"/>
                <w:highlight w:val="none"/>
                <w:lang w:val="en-US" w:eastAsia="zh-CN"/>
              </w:rPr>
              <w:t>X</w:t>
            </w:r>
            <w:r>
              <w:rPr>
                <w:rFonts w:hint="eastAsia" w:ascii="仿宋" w:hAnsi="仿宋" w:eastAsia="仿宋" w:cs="方正仿宋"/>
                <w:sz w:val="28"/>
                <w:szCs w:val="30"/>
                <w:highlight w:val="none"/>
                <w:lang w:eastAsia="zh-CN"/>
              </w:rPr>
              <w:t>月</w:t>
            </w:r>
          </w:p>
        </w:tc>
      </w:tr>
      <w:tr w14:paraId="486491A2">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567" w:hRule="exact"/>
        </w:trPr>
        <w:tc>
          <w:tcPr>
            <w:tcW w:w="2802" w:type="dxa"/>
            <w:shd w:val="clear" w:color="auto" w:fill="FFFFCC"/>
            <w:vAlign w:val="center"/>
          </w:tcPr>
          <w:p w14:paraId="14EE1BDC">
            <w:pPr>
              <w:jc w:val="center"/>
              <w:rPr>
                <w:rFonts w:ascii="仿宋" w:hAnsi="仿宋" w:eastAsia="仿宋" w:cs="方正仿宋"/>
                <w:b/>
                <w:sz w:val="28"/>
                <w:szCs w:val="30"/>
                <w:highlight w:val="none"/>
                <w:lang w:eastAsia="zh-CN"/>
              </w:rPr>
            </w:pPr>
            <w:r>
              <w:rPr>
                <w:rFonts w:hint="eastAsia" w:ascii="仿宋" w:hAnsi="仿宋" w:eastAsia="仿宋" w:cs="方正仿宋"/>
                <w:b/>
                <w:sz w:val="28"/>
                <w:szCs w:val="30"/>
                <w:highlight w:val="none"/>
                <w:lang w:eastAsia="zh-CN"/>
              </w:rPr>
              <w:t>项目申请金额</w:t>
            </w:r>
          </w:p>
        </w:tc>
        <w:tc>
          <w:tcPr>
            <w:tcW w:w="6804" w:type="dxa"/>
            <w:vAlign w:val="center"/>
          </w:tcPr>
          <w:p w14:paraId="231D3E99">
            <w:pPr>
              <w:tabs>
                <w:tab w:val="left" w:pos="1047"/>
              </w:tabs>
              <w:rPr>
                <w:rFonts w:hint="default" w:ascii="仿宋" w:hAnsi="仿宋" w:eastAsia="仿宋" w:cs="方正仿宋"/>
                <w:sz w:val="28"/>
                <w:szCs w:val="30"/>
                <w:highlight w:val="none"/>
                <w:lang w:val="en-US" w:eastAsia="zh-CN"/>
              </w:rPr>
            </w:pPr>
          </w:p>
        </w:tc>
      </w:tr>
      <w:tr w14:paraId="11F7845B">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567" w:hRule="exact"/>
        </w:trPr>
        <w:tc>
          <w:tcPr>
            <w:tcW w:w="2802" w:type="dxa"/>
            <w:shd w:val="clear" w:color="auto" w:fill="FFFFCC"/>
            <w:vAlign w:val="center"/>
          </w:tcPr>
          <w:p w14:paraId="12A8989E">
            <w:pPr>
              <w:jc w:val="center"/>
              <w:rPr>
                <w:rFonts w:ascii="仿宋" w:hAnsi="仿宋" w:eastAsia="仿宋" w:cs="方正仿宋"/>
                <w:b/>
                <w:sz w:val="28"/>
                <w:szCs w:val="30"/>
                <w:highlight w:val="none"/>
                <w:lang w:eastAsia="zh-CN"/>
              </w:rPr>
            </w:pPr>
            <w:r>
              <w:rPr>
                <w:rFonts w:hint="eastAsia" w:ascii="仿宋" w:hAnsi="仿宋" w:eastAsia="仿宋" w:cs="方正仿宋"/>
                <w:b/>
                <w:sz w:val="28"/>
                <w:szCs w:val="30"/>
                <w:highlight w:val="none"/>
                <w:lang w:eastAsia="zh-CN"/>
              </w:rPr>
              <w:t>项目资金来源</w:t>
            </w:r>
          </w:p>
        </w:tc>
        <w:tc>
          <w:tcPr>
            <w:tcW w:w="6804" w:type="dxa"/>
            <w:vAlign w:val="center"/>
          </w:tcPr>
          <w:p w14:paraId="02DF0F9D">
            <w:pPr>
              <w:adjustRightInd w:val="0"/>
              <w:snapToGrid w:val="0"/>
              <w:rPr>
                <w:rFonts w:hint="default" w:ascii="仿宋" w:hAnsi="仿宋" w:eastAsia="仿宋" w:cs="方正仿宋"/>
                <w:sz w:val="28"/>
                <w:szCs w:val="30"/>
                <w:highlight w:val="none"/>
                <w:lang w:val="en-US" w:eastAsia="zh-CN"/>
              </w:rPr>
            </w:pPr>
            <w:r>
              <w:rPr>
                <w:rFonts w:hint="eastAsia" w:ascii="仿宋" w:hAnsi="仿宋" w:eastAsia="仿宋" w:cs="方正仿宋"/>
                <w:sz w:val="28"/>
                <w:szCs w:val="30"/>
                <w:highlight w:val="none"/>
                <w:lang w:val="en-US" w:eastAsia="zh-CN"/>
              </w:rPr>
              <w:t>公众筹款</w:t>
            </w:r>
          </w:p>
        </w:tc>
      </w:tr>
      <w:tr w14:paraId="4C044A0B">
        <w:tblPrEx>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Ex>
        <w:trPr>
          <w:trHeight w:val="567" w:hRule="exact"/>
        </w:trPr>
        <w:tc>
          <w:tcPr>
            <w:tcW w:w="2802" w:type="dxa"/>
            <w:shd w:val="clear" w:color="auto" w:fill="FFFFCC"/>
            <w:vAlign w:val="center"/>
          </w:tcPr>
          <w:p w14:paraId="71F3F91A">
            <w:pPr>
              <w:jc w:val="center"/>
              <w:rPr>
                <w:rFonts w:ascii="仿宋" w:hAnsi="仿宋" w:eastAsia="仿宋" w:cs="方正仿宋"/>
                <w:b/>
                <w:sz w:val="28"/>
                <w:szCs w:val="30"/>
                <w:highlight w:val="none"/>
                <w:lang w:eastAsia="zh-CN"/>
              </w:rPr>
            </w:pPr>
            <w:r>
              <w:rPr>
                <w:rFonts w:hint="eastAsia" w:ascii="仿宋" w:hAnsi="仿宋" w:eastAsia="仿宋" w:cs="方正仿宋"/>
                <w:b/>
                <w:sz w:val="28"/>
                <w:szCs w:val="30"/>
                <w:highlight w:val="none"/>
                <w:lang w:eastAsia="zh-CN"/>
              </w:rPr>
              <w:t>项目负责人及日期</w:t>
            </w:r>
          </w:p>
        </w:tc>
        <w:tc>
          <w:tcPr>
            <w:tcW w:w="6804" w:type="dxa"/>
            <w:vAlign w:val="center"/>
          </w:tcPr>
          <w:p w14:paraId="6DC4809B">
            <w:pPr>
              <w:rPr>
                <w:rFonts w:hint="default" w:ascii="仿宋" w:hAnsi="仿宋" w:eastAsia="仿宋" w:cs="方正仿宋"/>
                <w:sz w:val="28"/>
                <w:szCs w:val="30"/>
                <w:highlight w:val="none"/>
                <w:lang w:val="en-US" w:eastAsia="zh-CN"/>
              </w:rPr>
            </w:pPr>
            <w:r>
              <w:rPr>
                <w:rFonts w:hint="eastAsia" w:ascii="仿宋" w:hAnsi="仿宋" w:eastAsia="仿宋" w:cs="方正仿宋"/>
                <w:sz w:val="28"/>
                <w:szCs w:val="30"/>
                <w:highlight w:val="yellow"/>
                <w:lang w:eastAsia="zh-CN"/>
              </w:rPr>
              <w:t>（</w:t>
            </w:r>
            <w:r>
              <w:rPr>
                <w:rFonts w:hint="eastAsia" w:ascii="仿宋" w:hAnsi="仿宋" w:eastAsia="仿宋" w:cs="方正仿宋"/>
                <w:sz w:val="28"/>
                <w:szCs w:val="30"/>
                <w:highlight w:val="yellow"/>
                <w:lang w:val="en-US" w:eastAsia="zh-CN"/>
              </w:rPr>
              <w:t>执行方负责人姓名</w:t>
            </w:r>
            <w:r>
              <w:rPr>
                <w:rFonts w:hint="eastAsia" w:ascii="仿宋" w:hAnsi="仿宋" w:eastAsia="仿宋" w:cs="方正仿宋"/>
                <w:sz w:val="28"/>
                <w:szCs w:val="30"/>
                <w:highlight w:val="yellow"/>
                <w:lang w:eastAsia="zh-CN"/>
              </w:rPr>
              <w:t xml:space="preserve">） </w:t>
            </w:r>
            <w:r>
              <w:rPr>
                <w:rFonts w:hint="eastAsia" w:ascii="仿宋" w:hAnsi="仿宋" w:eastAsia="仿宋" w:cs="方正仿宋"/>
                <w:sz w:val="28"/>
                <w:szCs w:val="30"/>
                <w:highlight w:val="none"/>
                <w:lang w:eastAsia="zh-CN"/>
              </w:rPr>
              <w:t xml:space="preserve"> </w:t>
            </w:r>
            <w:r>
              <w:rPr>
                <w:rFonts w:hint="eastAsia" w:ascii="仿宋" w:hAnsi="仿宋" w:eastAsia="仿宋" w:cs="方正仿宋"/>
                <w:sz w:val="28"/>
                <w:szCs w:val="30"/>
                <w:highlight w:val="none"/>
                <w:lang w:val="en-US" w:eastAsia="zh-CN"/>
              </w:rPr>
              <w:t>202X年X月</w:t>
            </w:r>
          </w:p>
        </w:tc>
      </w:tr>
    </w:tbl>
    <w:p w14:paraId="074CECED">
      <w:pPr>
        <w:adjustRightInd w:val="0"/>
        <w:snapToGrid w:val="0"/>
        <w:spacing w:line="620" w:lineRule="exact"/>
        <w:ind w:firstLine="643" w:firstLineChars="200"/>
        <w:rPr>
          <w:rFonts w:ascii="方正仿宋" w:hAnsi="方正仿宋" w:eastAsia="方正仿宋" w:cs="方正仿宋"/>
          <w:b/>
          <w:bCs/>
          <w:sz w:val="32"/>
          <w:szCs w:val="32"/>
          <w:highlight w:val="none"/>
          <w:lang w:eastAsia="zh-CN"/>
        </w:rPr>
      </w:pPr>
    </w:p>
    <w:p w14:paraId="55A9079E">
      <w:pPr>
        <w:adjustRightInd w:val="0"/>
        <w:snapToGrid w:val="0"/>
        <w:spacing w:line="600" w:lineRule="exact"/>
        <w:ind w:firstLine="640" w:firstLineChars="200"/>
        <w:rPr>
          <w:rFonts w:ascii="黑体" w:hAnsi="黑体" w:eastAsia="黑体" w:cs="方正仿宋"/>
          <w:bCs/>
          <w:sz w:val="32"/>
          <w:szCs w:val="32"/>
          <w:highlight w:val="none"/>
          <w:lang w:eastAsia="zh-CN"/>
        </w:rPr>
      </w:pPr>
      <w:r>
        <w:rPr>
          <w:rFonts w:hint="eastAsia" w:ascii="黑体" w:hAnsi="黑体" w:eastAsia="黑体" w:cs="方正仿宋"/>
          <w:bCs/>
          <w:sz w:val="32"/>
          <w:szCs w:val="32"/>
          <w:highlight w:val="none"/>
          <w:lang w:eastAsia="zh-CN"/>
        </w:rPr>
        <w:t>一、项目目标</w:t>
      </w:r>
    </w:p>
    <w:p w14:paraId="50B4CF00">
      <w:pPr>
        <w:adjustRightInd w:val="0"/>
        <w:snapToGrid w:val="0"/>
        <w:spacing w:line="600" w:lineRule="exact"/>
        <w:ind w:firstLine="600" w:firstLineChars="200"/>
        <w:rPr>
          <w:rFonts w:ascii="仿宋" w:hAnsi="仿宋" w:eastAsia="仿宋" w:cs="方正仿宋"/>
          <w:sz w:val="30"/>
          <w:szCs w:val="30"/>
          <w:highlight w:val="none"/>
          <w:lang w:eastAsia="zh-CN"/>
        </w:rPr>
      </w:pPr>
    </w:p>
    <w:p w14:paraId="644B38A9">
      <w:pPr>
        <w:adjustRightInd w:val="0"/>
        <w:snapToGrid w:val="0"/>
        <w:spacing w:line="600" w:lineRule="exact"/>
        <w:ind w:firstLine="640" w:firstLineChars="200"/>
        <w:rPr>
          <w:rFonts w:ascii="黑体" w:hAnsi="黑体" w:eastAsia="黑体" w:cs="方正仿宋"/>
          <w:bCs/>
          <w:sz w:val="32"/>
          <w:szCs w:val="32"/>
          <w:highlight w:val="none"/>
          <w:lang w:eastAsia="zh-CN"/>
        </w:rPr>
      </w:pPr>
      <w:r>
        <w:rPr>
          <w:rFonts w:hint="eastAsia" w:ascii="黑体" w:hAnsi="黑体" w:eastAsia="黑体" w:cs="方正仿宋"/>
          <w:bCs/>
          <w:sz w:val="32"/>
          <w:szCs w:val="32"/>
          <w:highlight w:val="none"/>
          <w:lang w:eastAsia="zh-CN"/>
        </w:rPr>
        <w:t>二、资金使用情况</w:t>
      </w:r>
    </w:p>
    <w:tbl>
      <w:tblPr>
        <w:tblStyle w:val="15"/>
        <w:tblW w:w="80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9"/>
        <w:gridCol w:w="2317"/>
        <w:gridCol w:w="2843"/>
        <w:gridCol w:w="1802"/>
      </w:tblGrid>
      <w:tr w14:paraId="76E54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5" w:hRule="atLeast"/>
          <w:jc w:val="center"/>
        </w:trPr>
        <w:tc>
          <w:tcPr>
            <w:tcW w:w="1039" w:type="dxa"/>
            <w:vMerge w:val="restart"/>
            <w:noWrap w:val="0"/>
            <w:vAlign w:val="center"/>
          </w:tcPr>
          <w:p w14:paraId="43429000">
            <w:pPr>
              <w:pStyle w:val="39"/>
              <w:widowControl/>
              <w:autoSpaceDE w:val="0"/>
              <w:autoSpaceDN w:val="0"/>
              <w:adjustRightInd w:val="0"/>
              <w:snapToGrid w:val="0"/>
              <w:ind w:firstLine="0" w:firstLineChars="0"/>
              <w:jc w:val="center"/>
              <w:textAlignment w:val="baseline"/>
              <w:rPr>
                <w:rFonts w:hint="eastAsia" w:ascii="仿宋" w:hAnsi="仿宋" w:eastAsia="仿宋" w:cs="仿宋"/>
                <w:highlight w:val="none"/>
              </w:rPr>
            </w:pPr>
            <w:r>
              <w:rPr>
                <w:rFonts w:hint="eastAsia" w:ascii="仿宋" w:hAnsi="仿宋" w:eastAsia="仿宋" w:cs="仿宋"/>
                <w:b/>
                <w:bCs/>
                <w:spacing w:val="-2"/>
                <w:highlight w:val="none"/>
              </w:rPr>
              <w:t>募得款物使用计</w:t>
            </w:r>
            <w:r>
              <w:rPr>
                <w:rFonts w:hint="eastAsia" w:ascii="仿宋" w:hAnsi="仿宋" w:eastAsia="仿宋" w:cs="仿宋"/>
                <w:b/>
                <w:bCs/>
                <w:highlight w:val="none"/>
              </w:rPr>
              <w:t>划</w:t>
            </w:r>
          </w:p>
        </w:tc>
        <w:tc>
          <w:tcPr>
            <w:tcW w:w="2317" w:type="dxa"/>
            <w:noWrap w:val="0"/>
            <w:vAlign w:val="center"/>
          </w:tcPr>
          <w:p w14:paraId="69F86AF8">
            <w:pPr>
              <w:pStyle w:val="39"/>
              <w:widowControl/>
              <w:autoSpaceDE w:val="0"/>
              <w:autoSpaceDN w:val="0"/>
              <w:adjustRightInd w:val="0"/>
              <w:snapToGrid w:val="0"/>
              <w:ind w:firstLine="0" w:firstLineChars="0"/>
              <w:jc w:val="center"/>
              <w:textAlignment w:val="baseline"/>
              <w:rPr>
                <w:rFonts w:hint="eastAsia" w:ascii="仿宋" w:hAnsi="仿宋" w:eastAsia="仿宋" w:cs="仿宋"/>
                <w:b/>
                <w:bCs/>
                <w:spacing w:val="-2"/>
                <w:highlight w:val="none"/>
                <w:lang w:eastAsia="zh-CN"/>
              </w:rPr>
            </w:pPr>
            <w:r>
              <w:rPr>
                <w:rFonts w:hint="eastAsia" w:ascii="仿宋" w:hAnsi="仿宋" w:eastAsia="仿宋" w:cs="仿宋"/>
                <w:b/>
                <w:bCs/>
                <w:spacing w:val="-2"/>
                <w:highlight w:val="none"/>
                <w:lang w:eastAsia="zh-CN"/>
              </w:rPr>
              <w:t>用途分类</w:t>
            </w:r>
          </w:p>
        </w:tc>
        <w:tc>
          <w:tcPr>
            <w:tcW w:w="2843" w:type="dxa"/>
            <w:noWrap w:val="0"/>
            <w:vAlign w:val="center"/>
          </w:tcPr>
          <w:p w14:paraId="6F0F1960">
            <w:pPr>
              <w:pStyle w:val="39"/>
              <w:widowControl/>
              <w:autoSpaceDE w:val="0"/>
              <w:autoSpaceDN w:val="0"/>
              <w:adjustRightInd w:val="0"/>
              <w:snapToGrid w:val="0"/>
              <w:ind w:firstLine="723" w:firstLineChars="300"/>
              <w:jc w:val="both"/>
              <w:textAlignment w:val="baseline"/>
              <w:rPr>
                <w:rFonts w:hint="eastAsia" w:ascii="仿宋" w:hAnsi="仿宋" w:eastAsia="仿宋" w:cs="仿宋"/>
                <w:b/>
                <w:bCs/>
                <w:highlight w:val="none"/>
                <w:lang w:eastAsia="zh-CN"/>
              </w:rPr>
            </w:pPr>
            <w:r>
              <w:rPr>
                <w:rFonts w:hint="eastAsia" w:ascii="仿宋" w:hAnsi="仿宋" w:eastAsia="仿宋" w:cs="仿宋"/>
                <w:b/>
                <w:bCs/>
                <w:highlight w:val="none"/>
                <w:lang w:eastAsia="zh-CN"/>
              </w:rPr>
              <w:t>具体用途</w:t>
            </w:r>
          </w:p>
        </w:tc>
        <w:tc>
          <w:tcPr>
            <w:tcW w:w="1802" w:type="dxa"/>
            <w:noWrap w:val="0"/>
            <w:vAlign w:val="center"/>
          </w:tcPr>
          <w:p w14:paraId="1F6C20E9">
            <w:pPr>
              <w:pStyle w:val="39"/>
              <w:widowControl/>
              <w:autoSpaceDE w:val="0"/>
              <w:autoSpaceDN w:val="0"/>
              <w:adjustRightInd w:val="0"/>
              <w:snapToGrid w:val="0"/>
              <w:ind w:firstLine="723" w:firstLineChars="300"/>
              <w:jc w:val="both"/>
              <w:textAlignment w:val="baseline"/>
              <w:rPr>
                <w:rFonts w:hint="eastAsia" w:ascii="仿宋" w:hAnsi="仿宋" w:eastAsia="仿宋" w:cs="仿宋"/>
                <w:b/>
                <w:bCs/>
                <w:highlight w:val="none"/>
                <w:lang w:eastAsia="zh-CN"/>
              </w:rPr>
            </w:pPr>
            <w:r>
              <w:rPr>
                <w:rFonts w:hint="eastAsia" w:ascii="仿宋" w:hAnsi="仿宋" w:eastAsia="仿宋" w:cs="仿宋"/>
                <w:b/>
                <w:bCs/>
                <w:highlight w:val="none"/>
                <w:lang w:eastAsia="zh-CN"/>
              </w:rPr>
              <w:t>金额</w:t>
            </w:r>
          </w:p>
        </w:tc>
      </w:tr>
      <w:tr w14:paraId="2DADB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5" w:hRule="atLeast"/>
          <w:jc w:val="center"/>
        </w:trPr>
        <w:tc>
          <w:tcPr>
            <w:tcW w:w="1039" w:type="dxa"/>
            <w:vMerge w:val="continue"/>
            <w:noWrap w:val="0"/>
            <w:vAlign w:val="center"/>
          </w:tcPr>
          <w:p w14:paraId="52994BFC">
            <w:pPr>
              <w:pStyle w:val="39"/>
              <w:widowControl/>
              <w:autoSpaceDE w:val="0"/>
              <w:autoSpaceDN w:val="0"/>
              <w:adjustRightInd w:val="0"/>
              <w:snapToGrid w:val="0"/>
              <w:ind w:firstLine="0" w:firstLineChars="0"/>
              <w:jc w:val="center"/>
              <w:textAlignment w:val="baseline"/>
              <w:rPr>
                <w:rFonts w:hint="eastAsia" w:ascii="仿宋" w:hAnsi="仿宋" w:eastAsia="仿宋" w:cs="仿宋"/>
                <w:highlight w:val="none"/>
              </w:rPr>
            </w:pPr>
          </w:p>
        </w:tc>
        <w:tc>
          <w:tcPr>
            <w:tcW w:w="2317" w:type="dxa"/>
            <w:noWrap w:val="0"/>
            <w:vAlign w:val="center"/>
          </w:tcPr>
          <w:p w14:paraId="42A28C83">
            <w:pPr>
              <w:pStyle w:val="39"/>
              <w:widowControl/>
              <w:autoSpaceDE w:val="0"/>
              <w:autoSpaceDN w:val="0"/>
              <w:adjustRightInd w:val="0"/>
              <w:snapToGrid w:val="0"/>
              <w:ind w:firstLine="0" w:firstLineChars="0"/>
              <w:jc w:val="left"/>
              <w:textAlignment w:val="baseline"/>
              <w:rPr>
                <w:rFonts w:hint="eastAsia" w:ascii="仿宋" w:hAnsi="仿宋" w:eastAsia="仿宋" w:cs="仿宋"/>
                <w:b/>
                <w:bCs/>
                <w:highlight w:val="none"/>
                <w:lang w:eastAsia="zh-CN"/>
              </w:rPr>
            </w:pPr>
            <w:r>
              <w:rPr>
                <w:rFonts w:hint="eastAsia" w:ascii="仿宋" w:hAnsi="仿宋" w:eastAsia="仿宋" w:cs="仿宋"/>
                <w:b/>
                <w:bCs/>
                <w:spacing w:val="-2"/>
                <w:highlight w:val="none"/>
                <w:lang w:eastAsia="zh-CN"/>
              </w:rPr>
              <w:t>1.直接或委托其他组织资助给受益人的款物</w:t>
            </w:r>
          </w:p>
        </w:tc>
        <w:tc>
          <w:tcPr>
            <w:tcW w:w="2843" w:type="dxa"/>
            <w:noWrap w:val="0"/>
            <w:vAlign w:val="center"/>
          </w:tcPr>
          <w:p w14:paraId="45B4E3A4">
            <w:pPr>
              <w:pStyle w:val="39"/>
              <w:widowControl/>
              <w:autoSpaceDE w:val="0"/>
              <w:autoSpaceDN w:val="0"/>
              <w:adjustRightInd w:val="0"/>
              <w:snapToGrid w:val="0"/>
              <w:ind w:left="0" w:leftChars="0" w:firstLine="0" w:firstLineChars="0"/>
              <w:jc w:val="center"/>
              <w:textAlignment w:val="baseline"/>
              <w:rPr>
                <w:rFonts w:hint="default" w:ascii="仿宋" w:hAnsi="仿宋" w:eastAsia="仿宋" w:cs="仿宋"/>
                <w:highlight w:val="none"/>
                <w:lang w:val="en-US" w:eastAsia="zh-CN"/>
              </w:rPr>
            </w:pPr>
            <w:r>
              <w:rPr>
                <w:rFonts w:hint="eastAsia" w:ascii="仿宋" w:hAnsi="仿宋" w:eastAsia="仿宋" w:cs="仿宋"/>
                <w:highlight w:val="none"/>
                <w:lang w:val="en-US" w:eastAsia="zh-CN"/>
              </w:rPr>
              <w:t>/</w:t>
            </w:r>
          </w:p>
        </w:tc>
        <w:tc>
          <w:tcPr>
            <w:tcW w:w="1802" w:type="dxa"/>
            <w:noWrap w:val="0"/>
            <w:vAlign w:val="center"/>
          </w:tcPr>
          <w:p w14:paraId="74801EE3">
            <w:pPr>
              <w:pStyle w:val="39"/>
              <w:widowControl/>
              <w:autoSpaceDE w:val="0"/>
              <w:autoSpaceDN w:val="0"/>
              <w:adjustRightInd w:val="0"/>
              <w:snapToGrid w:val="0"/>
              <w:ind w:left="0" w:leftChars="0" w:firstLine="0" w:firstLineChars="0"/>
              <w:jc w:val="center"/>
              <w:textAlignment w:val="baseline"/>
              <w:rPr>
                <w:rFonts w:hint="default" w:ascii="仿宋" w:hAnsi="仿宋" w:eastAsia="仿宋" w:cs="仿宋"/>
                <w:highlight w:val="none"/>
                <w:lang w:val="en-US" w:eastAsia="zh-CN"/>
              </w:rPr>
            </w:pPr>
            <w:r>
              <w:rPr>
                <w:rFonts w:hint="eastAsia" w:ascii="仿宋" w:hAnsi="仿宋" w:eastAsia="仿宋" w:cs="仿宋"/>
                <w:highlight w:val="none"/>
                <w:lang w:val="en-US" w:eastAsia="zh-CN"/>
              </w:rPr>
              <w:t>/</w:t>
            </w:r>
          </w:p>
        </w:tc>
      </w:tr>
      <w:tr w14:paraId="359C6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39" w:type="dxa"/>
            <w:vMerge w:val="continue"/>
            <w:noWrap w:val="0"/>
            <w:vAlign w:val="center"/>
          </w:tcPr>
          <w:p w14:paraId="227214EE">
            <w:pPr>
              <w:widowControl/>
              <w:autoSpaceDE w:val="0"/>
              <w:autoSpaceDN w:val="0"/>
              <w:adjustRightInd w:val="0"/>
              <w:snapToGrid w:val="0"/>
              <w:ind w:firstLine="480" w:firstLineChars="200"/>
              <w:jc w:val="center"/>
              <w:textAlignment w:val="baseline"/>
              <w:rPr>
                <w:rFonts w:hint="eastAsia" w:ascii="仿宋" w:hAnsi="仿宋" w:eastAsia="仿宋" w:cs="仿宋"/>
                <w:sz w:val="24"/>
                <w:szCs w:val="24"/>
                <w:highlight w:val="none"/>
              </w:rPr>
            </w:pPr>
          </w:p>
        </w:tc>
        <w:tc>
          <w:tcPr>
            <w:tcW w:w="2317" w:type="dxa"/>
            <w:noWrap w:val="0"/>
            <w:vAlign w:val="center"/>
          </w:tcPr>
          <w:p w14:paraId="2A03CE51">
            <w:pPr>
              <w:pStyle w:val="39"/>
              <w:widowControl/>
              <w:autoSpaceDE w:val="0"/>
              <w:autoSpaceDN w:val="0"/>
              <w:adjustRightInd w:val="0"/>
              <w:snapToGrid w:val="0"/>
              <w:ind w:firstLine="0" w:firstLineChars="0"/>
              <w:jc w:val="left"/>
              <w:textAlignment w:val="baseline"/>
              <w:rPr>
                <w:rFonts w:hint="eastAsia" w:ascii="仿宋" w:hAnsi="仿宋" w:eastAsia="仿宋" w:cs="仿宋"/>
                <w:b/>
                <w:bCs/>
                <w:highlight w:val="none"/>
                <w:lang w:eastAsia="zh-CN"/>
              </w:rPr>
            </w:pPr>
            <w:r>
              <w:rPr>
                <w:rFonts w:hint="eastAsia" w:ascii="仿宋" w:hAnsi="仿宋" w:eastAsia="仿宋" w:cs="仿宋"/>
                <w:b/>
                <w:bCs/>
                <w:spacing w:val="-2"/>
                <w:highlight w:val="none"/>
                <w:lang w:eastAsia="zh-CN"/>
              </w:rPr>
              <w:t>2.为提供慈善服务和实施慈善项目发生的人员报酬及相关费用</w:t>
            </w:r>
          </w:p>
        </w:tc>
        <w:tc>
          <w:tcPr>
            <w:tcW w:w="2843" w:type="dxa"/>
            <w:noWrap w:val="0"/>
            <w:vAlign w:val="center"/>
          </w:tcPr>
          <w:p w14:paraId="56CA6B77">
            <w:pPr>
              <w:pStyle w:val="39"/>
              <w:widowControl/>
              <w:autoSpaceDE w:val="0"/>
              <w:autoSpaceDN w:val="0"/>
              <w:adjustRightInd w:val="0"/>
              <w:snapToGrid w:val="0"/>
              <w:ind w:left="0" w:leftChars="0" w:firstLine="0" w:firstLineChars="0"/>
              <w:textAlignment w:val="baseline"/>
              <w:rPr>
                <w:rFonts w:hint="default" w:ascii="仿宋" w:hAnsi="仿宋" w:eastAsia="仿宋" w:cs="仿宋"/>
                <w:highlight w:val="none"/>
                <w:lang w:val="en-US" w:eastAsia="zh-CN"/>
              </w:rPr>
            </w:pPr>
            <w:r>
              <w:rPr>
                <w:rFonts w:hint="eastAsia" w:ascii="仿宋" w:hAnsi="仿宋" w:eastAsia="仿宋" w:cs="仿宋"/>
                <w:highlight w:val="none"/>
                <w:lang w:eastAsia="zh-CN"/>
              </w:rPr>
              <w:t>（</w:t>
            </w:r>
            <w:r>
              <w:rPr>
                <w:rFonts w:hint="eastAsia" w:ascii="仿宋" w:hAnsi="仿宋" w:eastAsia="仿宋" w:cs="仿宋"/>
                <w:highlight w:val="none"/>
                <w:lang w:val="en-US" w:eastAsia="zh-CN"/>
              </w:rPr>
              <w:t>1）为X名脑瘫儿童提供康复训练：20000/人/年*X人</w:t>
            </w:r>
          </w:p>
          <w:p w14:paraId="63381243">
            <w:pPr>
              <w:pStyle w:val="39"/>
              <w:widowControl/>
              <w:autoSpaceDE w:val="0"/>
              <w:autoSpaceDN w:val="0"/>
              <w:adjustRightInd w:val="0"/>
              <w:snapToGrid w:val="0"/>
              <w:ind w:left="0" w:leftChars="0" w:firstLine="0" w:firstLineChars="0"/>
              <w:textAlignment w:val="baseline"/>
              <w:rPr>
                <w:rFonts w:hint="eastAsia" w:ascii="仿宋" w:hAnsi="仿宋" w:eastAsia="仿宋" w:cs="仿宋"/>
                <w:highlight w:val="none"/>
                <w:lang w:val="en-US" w:eastAsia="zh-CN"/>
              </w:rPr>
            </w:pPr>
            <w:r>
              <w:rPr>
                <w:rFonts w:hint="eastAsia" w:ascii="仿宋" w:hAnsi="仿宋" w:eastAsia="仿宋" w:cs="仿宋"/>
                <w:highlight w:val="none"/>
                <w:lang w:eastAsia="zh-CN"/>
              </w:rPr>
              <w:t>（</w:t>
            </w:r>
            <w:r>
              <w:rPr>
                <w:rFonts w:hint="eastAsia" w:ascii="仿宋" w:hAnsi="仿宋" w:eastAsia="仿宋" w:cs="仿宋"/>
                <w:highlight w:val="none"/>
                <w:lang w:val="en-US" w:eastAsia="zh-CN"/>
              </w:rPr>
              <w:t>2）</w:t>
            </w:r>
          </w:p>
          <w:p w14:paraId="2863843F">
            <w:pPr>
              <w:pStyle w:val="39"/>
              <w:widowControl/>
              <w:autoSpaceDE w:val="0"/>
              <w:autoSpaceDN w:val="0"/>
              <w:adjustRightInd w:val="0"/>
              <w:snapToGrid w:val="0"/>
              <w:ind w:left="0" w:leftChars="0" w:firstLine="0" w:firstLineChars="0"/>
              <w:textAlignment w:val="baseline"/>
              <w:rPr>
                <w:rFonts w:hint="eastAsia" w:ascii="仿宋" w:hAnsi="仿宋" w:eastAsia="仿宋" w:cs="仿宋"/>
                <w:highlight w:val="none"/>
              </w:rPr>
            </w:pPr>
            <w:r>
              <w:rPr>
                <w:rFonts w:hint="eastAsia" w:ascii="仿宋" w:hAnsi="仿宋" w:eastAsia="仿宋" w:cs="仿宋"/>
                <w:highlight w:val="none"/>
                <w:lang w:eastAsia="zh-CN"/>
              </w:rPr>
              <w:t>（</w:t>
            </w:r>
            <w:r>
              <w:rPr>
                <w:rFonts w:hint="eastAsia" w:ascii="仿宋" w:hAnsi="仿宋" w:eastAsia="仿宋" w:cs="仿宋"/>
                <w:highlight w:val="none"/>
                <w:lang w:val="en-US" w:eastAsia="zh-CN"/>
              </w:rPr>
              <w:t>3）</w:t>
            </w:r>
          </w:p>
        </w:tc>
        <w:tc>
          <w:tcPr>
            <w:tcW w:w="1802" w:type="dxa"/>
            <w:noWrap w:val="0"/>
            <w:vAlign w:val="center"/>
          </w:tcPr>
          <w:p w14:paraId="65A6CA44">
            <w:pPr>
              <w:pStyle w:val="39"/>
              <w:widowControl/>
              <w:autoSpaceDE w:val="0"/>
              <w:autoSpaceDN w:val="0"/>
              <w:adjustRightInd w:val="0"/>
              <w:snapToGrid w:val="0"/>
              <w:ind w:left="0" w:leftChars="0" w:firstLine="0" w:firstLineChars="0"/>
              <w:textAlignment w:val="baseline"/>
              <w:rPr>
                <w:rFonts w:hint="eastAsia" w:ascii="仿宋" w:hAnsi="仿宋" w:eastAsia="仿宋" w:cs="仿宋"/>
                <w:highlight w:val="none"/>
                <w:lang w:eastAsia="zh-CN"/>
              </w:rPr>
            </w:pPr>
          </w:p>
        </w:tc>
      </w:tr>
      <w:tr w14:paraId="70AA2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039" w:type="dxa"/>
            <w:tcBorders>
              <w:top w:val="nil"/>
            </w:tcBorders>
            <w:noWrap w:val="0"/>
            <w:vAlign w:val="center"/>
          </w:tcPr>
          <w:p w14:paraId="4922D903">
            <w:pPr>
              <w:widowControl/>
              <w:autoSpaceDE w:val="0"/>
              <w:autoSpaceDN w:val="0"/>
              <w:adjustRightInd w:val="0"/>
              <w:snapToGrid w:val="0"/>
              <w:ind w:firstLine="480" w:firstLineChars="200"/>
              <w:jc w:val="center"/>
              <w:textAlignment w:val="baseline"/>
              <w:rPr>
                <w:rFonts w:hint="eastAsia" w:ascii="仿宋" w:hAnsi="仿宋" w:eastAsia="仿宋" w:cs="仿宋"/>
                <w:sz w:val="24"/>
                <w:szCs w:val="24"/>
                <w:highlight w:val="none"/>
              </w:rPr>
            </w:pPr>
          </w:p>
        </w:tc>
        <w:tc>
          <w:tcPr>
            <w:tcW w:w="2317" w:type="dxa"/>
            <w:noWrap w:val="0"/>
            <w:vAlign w:val="center"/>
          </w:tcPr>
          <w:p w14:paraId="183A90D7">
            <w:pPr>
              <w:pStyle w:val="39"/>
              <w:widowControl/>
              <w:autoSpaceDE w:val="0"/>
              <w:autoSpaceDN w:val="0"/>
              <w:adjustRightInd w:val="0"/>
              <w:snapToGrid w:val="0"/>
              <w:ind w:firstLine="0" w:firstLineChars="0"/>
              <w:jc w:val="center"/>
              <w:textAlignment w:val="baseline"/>
              <w:rPr>
                <w:rFonts w:hint="eastAsia" w:ascii="仿宋" w:hAnsi="仿宋" w:eastAsia="仿宋" w:cs="仿宋"/>
                <w:spacing w:val="-3"/>
                <w:highlight w:val="none"/>
                <w:lang w:eastAsia="zh-CN"/>
              </w:rPr>
            </w:pPr>
            <w:r>
              <w:rPr>
                <w:rFonts w:hint="eastAsia" w:ascii="仿宋" w:hAnsi="仿宋" w:eastAsia="仿宋" w:cs="仿宋"/>
                <w:b/>
                <w:bCs/>
                <w:spacing w:val="-3"/>
                <w:highlight w:val="none"/>
                <w:lang w:eastAsia="zh-CN"/>
              </w:rPr>
              <w:t>合计</w:t>
            </w:r>
          </w:p>
        </w:tc>
        <w:tc>
          <w:tcPr>
            <w:tcW w:w="2843" w:type="dxa"/>
            <w:noWrap w:val="0"/>
            <w:vAlign w:val="center"/>
          </w:tcPr>
          <w:p w14:paraId="4453788B">
            <w:pPr>
              <w:pStyle w:val="39"/>
              <w:widowControl/>
              <w:autoSpaceDE w:val="0"/>
              <w:autoSpaceDN w:val="0"/>
              <w:adjustRightInd w:val="0"/>
              <w:snapToGrid w:val="0"/>
              <w:ind w:firstLine="480"/>
              <w:jc w:val="center"/>
              <w:textAlignment w:val="baseline"/>
              <w:rPr>
                <w:rFonts w:hint="eastAsia" w:ascii="仿宋" w:hAnsi="仿宋" w:eastAsia="仿宋" w:cs="仿宋"/>
                <w:highlight w:val="none"/>
              </w:rPr>
            </w:pPr>
          </w:p>
        </w:tc>
        <w:tc>
          <w:tcPr>
            <w:tcW w:w="1802" w:type="dxa"/>
            <w:noWrap w:val="0"/>
            <w:vAlign w:val="center"/>
          </w:tcPr>
          <w:p w14:paraId="54FC257F">
            <w:pPr>
              <w:pStyle w:val="39"/>
              <w:widowControl/>
              <w:autoSpaceDE w:val="0"/>
              <w:autoSpaceDN w:val="0"/>
              <w:adjustRightInd w:val="0"/>
              <w:snapToGrid w:val="0"/>
              <w:ind w:firstLine="480"/>
              <w:jc w:val="center"/>
              <w:textAlignment w:val="baseline"/>
              <w:rPr>
                <w:rFonts w:hint="eastAsia" w:ascii="仿宋" w:hAnsi="仿宋" w:eastAsia="仿宋" w:cs="仿宋"/>
                <w:highlight w:val="none"/>
              </w:rPr>
            </w:pPr>
          </w:p>
        </w:tc>
      </w:tr>
    </w:tbl>
    <w:p w14:paraId="3E262351">
      <w:pPr>
        <w:pStyle w:val="34"/>
        <w:spacing w:line="600" w:lineRule="exact"/>
        <w:ind w:firstLine="640"/>
        <w:rPr>
          <w:rFonts w:hint="eastAsia" w:ascii="黑体" w:hAnsi="黑体" w:eastAsia="黑体" w:cs="方正仿宋"/>
          <w:sz w:val="32"/>
          <w:szCs w:val="32"/>
          <w:highlight w:val="none"/>
        </w:rPr>
      </w:pPr>
    </w:p>
    <w:p w14:paraId="56764560">
      <w:pPr>
        <w:pStyle w:val="34"/>
        <w:spacing w:line="600" w:lineRule="exact"/>
        <w:ind w:firstLine="640"/>
        <w:rPr>
          <w:rFonts w:ascii="黑体" w:hAnsi="黑体" w:eastAsia="黑体" w:cs="方正仿宋"/>
          <w:sz w:val="32"/>
          <w:szCs w:val="32"/>
          <w:highlight w:val="none"/>
        </w:rPr>
      </w:pPr>
      <w:r>
        <w:rPr>
          <w:rFonts w:hint="eastAsia" w:ascii="黑体" w:hAnsi="黑体" w:eastAsia="黑体" w:cs="方正仿宋"/>
          <w:sz w:val="32"/>
          <w:szCs w:val="32"/>
          <w:highlight w:val="none"/>
        </w:rPr>
        <w:t>三、项目实施内容</w:t>
      </w:r>
    </w:p>
    <w:p w14:paraId="4732CE3E">
      <w:pPr>
        <w:pStyle w:val="34"/>
        <w:spacing w:line="600" w:lineRule="exact"/>
        <w:ind w:firstLine="602"/>
        <w:rPr>
          <w:rFonts w:ascii="仿宋" w:hAnsi="仿宋" w:eastAsia="仿宋" w:cs="方正仿宋"/>
          <w:b/>
          <w:bCs/>
          <w:sz w:val="30"/>
          <w:szCs w:val="30"/>
          <w:highlight w:val="none"/>
        </w:rPr>
      </w:pPr>
      <w:r>
        <w:rPr>
          <w:rFonts w:hint="eastAsia" w:ascii="仿宋" w:hAnsi="仿宋" w:eastAsia="仿宋" w:cs="方正仿宋"/>
          <w:b/>
          <w:bCs/>
          <w:sz w:val="30"/>
          <w:szCs w:val="30"/>
          <w:highlight w:val="none"/>
        </w:rPr>
        <w:t>（一）项目背景</w:t>
      </w:r>
    </w:p>
    <w:p w14:paraId="35629363">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脑性瘫痪简称</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脑瘫</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是指围产期</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出生前到生后</w:t>
      </w:r>
      <w:r>
        <w:rPr>
          <w:rFonts w:ascii="仿宋" w:hAnsi="仿宋" w:eastAsia="仿宋" w:cs="方正仿宋"/>
          <w:sz w:val="30"/>
          <w:szCs w:val="30"/>
          <w:highlight w:val="none"/>
          <w:lang w:eastAsia="zh-CN"/>
        </w:rPr>
        <w:t>1</w:t>
      </w:r>
      <w:r>
        <w:rPr>
          <w:rFonts w:hint="eastAsia" w:ascii="仿宋" w:hAnsi="仿宋" w:eastAsia="仿宋" w:cs="方正仿宋"/>
          <w:sz w:val="30"/>
          <w:szCs w:val="30"/>
          <w:highlight w:val="none"/>
          <w:lang w:eastAsia="zh-CN"/>
        </w:rPr>
        <w:t>个月内</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由各种原因所致的非进行性脑损伤。主要表现为中枢性运动障碍及姿势异常</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症状在婴儿期出现</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可伴有</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或不伴有</w:t>
      </w:r>
      <w:r>
        <w:rPr>
          <w:rFonts w:ascii="仿宋" w:hAnsi="仿宋" w:eastAsia="仿宋" w:cs="方正仿宋"/>
          <w:sz w:val="30"/>
          <w:szCs w:val="30"/>
          <w:highlight w:val="none"/>
          <w:lang w:eastAsia="zh-CN"/>
        </w:rPr>
        <w:t>)</w:t>
      </w:r>
      <w:r>
        <w:rPr>
          <w:rFonts w:hint="eastAsia" w:ascii="仿宋" w:hAnsi="仿宋" w:eastAsia="仿宋" w:cs="方正仿宋"/>
          <w:sz w:val="30"/>
          <w:szCs w:val="30"/>
          <w:highlight w:val="none"/>
          <w:lang w:eastAsia="zh-CN"/>
        </w:rPr>
        <w:t>智力低下、癫痫、行为异常、运动功能障碍及感知觉障碍。</w:t>
      </w:r>
    </w:p>
    <w:p w14:paraId="2838BD3F">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由于康复教育机构服务能力有限，家庭对孩子康复、教育的重视度不够，以及家庭经济压力沉重等原因，部分脑瘫儿童正错失着康复、教育的最佳时期。孩子们面临的是不能进行有效的康复和教育，成年后只能靠社会及家庭的照顾度过一生。</w:t>
      </w:r>
    </w:p>
    <w:p w14:paraId="72888E42">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脑瘫儿童的存在，对其家庭而言，无论是经济还是心理方面，都形成着极其沉重的压力和负担。为此，脑瘫儿童滋养计划将集结社会各界爱心，帮助0-18岁的脑瘫儿童走出家门，接受长期可持续地康复训练，内容包括康复、特殊教育、心理及行为引导、社会生活能力培养等，使脑瘫儿童的潜能得到全面发展。</w:t>
      </w:r>
    </w:p>
    <w:p w14:paraId="4451DF6D">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项目拟于</w:t>
      </w: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w:t>
      </w: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月，为</w:t>
      </w:r>
      <w:r>
        <w:rPr>
          <w:rFonts w:hint="eastAsia" w:ascii="仿宋" w:hAnsi="仿宋" w:eastAsia="仿宋" w:cs="方正仿宋"/>
          <w:sz w:val="30"/>
          <w:szCs w:val="30"/>
          <w:highlight w:val="none"/>
          <w:lang w:val="en-US" w:eastAsia="zh-CN"/>
        </w:rPr>
        <w:t>X</w:t>
      </w:r>
      <w:r>
        <w:rPr>
          <w:rFonts w:ascii="仿宋" w:hAnsi="仿宋" w:eastAsia="仿宋" w:cs="方正仿宋"/>
          <w:sz w:val="30"/>
          <w:szCs w:val="30"/>
          <w:highlight w:val="none"/>
          <w:lang w:eastAsia="zh-CN"/>
        </w:rPr>
        <w:t>名</w:t>
      </w:r>
      <w:r>
        <w:rPr>
          <w:rFonts w:hint="eastAsia" w:ascii="仿宋" w:hAnsi="仿宋" w:eastAsia="仿宋" w:cs="方正仿宋"/>
          <w:sz w:val="30"/>
          <w:szCs w:val="30"/>
          <w:highlight w:val="none"/>
          <w:lang w:eastAsia="zh-CN"/>
        </w:rPr>
        <w:t>脑瘫儿童资助为期</w:t>
      </w:r>
      <w:r>
        <w:rPr>
          <w:rFonts w:ascii="仿宋" w:hAnsi="仿宋" w:eastAsia="仿宋" w:cs="方正仿宋"/>
          <w:sz w:val="30"/>
          <w:szCs w:val="30"/>
          <w:highlight w:val="none"/>
          <w:lang w:eastAsia="zh-CN"/>
        </w:rPr>
        <w:t>1</w:t>
      </w:r>
      <w:r>
        <w:rPr>
          <w:rFonts w:hint="eastAsia" w:ascii="仿宋" w:hAnsi="仿宋" w:eastAsia="仿宋" w:cs="方正仿宋"/>
          <w:sz w:val="30"/>
          <w:szCs w:val="30"/>
          <w:highlight w:val="none"/>
          <w:lang w:eastAsia="zh-CN"/>
        </w:rPr>
        <w:t>年（</w:t>
      </w:r>
      <w:r>
        <w:rPr>
          <w:rFonts w:ascii="仿宋" w:hAnsi="仿宋" w:eastAsia="仿宋" w:cs="方正仿宋"/>
          <w:sz w:val="30"/>
          <w:szCs w:val="30"/>
          <w:highlight w:val="none"/>
          <w:lang w:eastAsia="zh-CN"/>
        </w:rPr>
        <w:t>10</w:t>
      </w:r>
      <w:r>
        <w:rPr>
          <w:rFonts w:hint="eastAsia" w:ascii="仿宋" w:hAnsi="仿宋" w:eastAsia="仿宋" w:cs="方正仿宋"/>
          <w:sz w:val="30"/>
          <w:szCs w:val="30"/>
          <w:highlight w:val="none"/>
          <w:lang w:eastAsia="zh-CN"/>
        </w:rPr>
        <w:t>个月）的康复训练补贴。</w:t>
      </w:r>
    </w:p>
    <w:p w14:paraId="654E643F">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执行机构名单：</w:t>
      </w:r>
    </w:p>
    <w:tbl>
      <w:tblPr>
        <w:tblStyle w:val="15"/>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302"/>
        <w:gridCol w:w="3458"/>
        <w:gridCol w:w="1985"/>
        <w:gridCol w:w="1559"/>
      </w:tblGrid>
      <w:tr w14:paraId="331F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727" w:type="dxa"/>
            <w:vAlign w:val="center"/>
          </w:tcPr>
          <w:p w14:paraId="3484FC23">
            <w:pPr>
              <w:jc w:val="center"/>
              <w:rPr>
                <w:rFonts w:ascii="仿宋" w:hAnsi="仿宋" w:eastAsia="仿宋"/>
                <w:b/>
                <w:sz w:val="21"/>
                <w:szCs w:val="21"/>
                <w:highlight w:val="none"/>
              </w:rPr>
            </w:pPr>
            <w:r>
              <w:rPr>
                <w:rFonts w:hint="eastAsia" w:ascii="仿宋" w:hAnsi="仿宋" w:eastAsia="仿宋"/>
                <w:b/>
                <w:sz w:val="21"/>
                <w:szCs w:val="21"/>
                <w:highlight w:val="none"/>
              </w:rPr>
              <w:t>序号</w:t>
            </w:r>
          </w:p>
        </w:tc>
        <w:tc>
          <w:tcPr>
            <w:tcW w:w="2302" w:type="dxa"/>
            <w:vAlign w:val="center"/>
          </w:tcPr>
          <w:p w14:paraId="7D21AC5F">
            <w:pPr>
              <w:jc w:val="center"/>
              <w:rPr>
                <w:rFonts w:ascii="仿宋" w:hAnsi="仿宋" w:eastAsia="仿宋"/>
                <w:b/>
                <w:sz w:val="21"/>
                <w:szCs w:val="21"/>
                <w:highlight w:val="none"/>
              </w:rPr>
            </w:pPr>
            <w:r>
              <w:rPr>
                <w:rFonts w:hint="eastAsia" w:ascii="仿宋" w:hAnsi="仿宋" w:eastAsia="仿宋"/>
                <w:b/>
                <w:sz w:val="21"/>
                <w:szCs w:val="21"/>
                <w:highlight w:val="none"/>
              </w:rPr>
              <w:t>机构名称</w:t>
            </w:r>
          </w:p>
        </w:tc>
        <w:tc>
          <w:tcPr>
            <w:tcW w:w="3458" w:type="dxa"/>
            <w:vAlign w:val="center"/>
          </w:tcPr>
          <w:p w14:paraId="7478D725">
            <w:pPr>
              <w:jc w:val="center"/>
              <w:rPr>
                <w:rFonts w:ascii="仿宋" w:hAnsi="仿宋" w:eastAsia="仿宋"/>
                <w:b/>
                <w:sz w:val="21"/>
                <w:szCs w:val="21"/>
                <w:highlight w:val="none"/>
              </w:rPr>
            </w:pPr>
            <w:r>
              <w:rPr>
                <w:rFonts w:hint="eastAsia" w:ascii="仿宋" w:hAnsi="仿宋" w:eastAsia="仿宋"/>
                <w:b/>
                <w:sz w:val="21"/>
                <w:szCs w:val="21"/>
                <w:highlight w:val="none"/>
              </w:rPr>
              <w:t>地址</w:t>
            </w:r>
          </w:p>
        </w:tc>
        <w:tc>
          <w:tcPr>
            <w:tcW w:w="1985" w:type="dxa"/>
            <w:vAlign w:val="center"/>
          </w:tcPr>
          <w:p w14:paraId="6D7AED9A">
            <w:pPr>
              <w:jc w:val="center"/>
              <w:rPr>
                <w:rFonts w:ascii="仿宋" w:hAnsi="仿宋" w:eastAsia="仿宋"/>
                <w:b/>
                <w:sz w:val="21"/>
                <w:szCs w:val="21"/>
                <w:highlight w:val="none"/>
              </w:rPr>
            </w:pPr>
            <w:r>
              <w:rPr>
                <w:rFonts w:hint="eastAsia" w:ascii="仿宋" w:hAnsi="仿宋" w:eastAsia="仿宋"/>
                <w:b/>
                <w:sz w:val="21"/>
                <w:szCs w:val="21"/>
                <w:highlight w:val="none"/>
              </w:rPr>
              <w:t>联系人及电话</w:t>
            </w:r>
          </w:p>
        </w:tc>
        <w:tc>
          <w:tcPr>
            <w:tcW w:w="1559" w:type="dxa"/>
            <w:vAlign w:val="center"/>
          </w:tcPr>
          <w:p w14:paraId="1BAEB4AE">
            <w:pPr>
              <w:jc w:val="center"/>
              <w:rPr>
                <w:rFonts w:ascii="仿宋" w:hAnsi="仿宋" w:eastAsia="PMingLiU"/>
                <w:b/>
                <w:sz w:val="21"/>
                <w:szCs w:val="21"/>
                <w:highlight w:val="none"/>
              </w:rPr>
            </w:pPr>
            <w:r>
              <w:rPr>
                <w:rFonts w:hint="eastAsia" w:ascii="仿宋" w:hAnsi="仿宋" w:eastAsia="仿宋"/>
                <w:b/>
                <w:sz w:val="21"/>
                <w:szCs w:val="21"/>
                <w:highlight w:val="none"/>
              </w:rPr>
              <w:t>本期服务人数</w:t>
            </w:r>
          </w:p>
        </w:tc>
      </w:tr>
      <w:tr w14:paraId="23D1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727" w:type="dxa"/>
            <w:tcBorders>
              <w:top w:val="single" w:color="auto" w:sz="4" w:space="0"/>
              <w:left w:val="single" w:color="auto" w:sz="4" w:space="0"/>
              <w:bottom w:val="single" w:color="auto" w:sz="4" w:space="0"/>
              <w:right w:val="single" w:color="auto" w:sz="4" w:space="0"/>
            </w:tcBorders>
            <w:vAlign w:val="center"/>
          </w:tcPr>
          <w:p w14:paraId="4CE5FE02">
            <w:pPr>
              <w:jc w:val="center"/>
              <w:rPr>
                <w:rFonts w:ascii="仿宋" w:hAnsi="仿宋" w:eastAsia="仿宋"/>
                <w:sz w:val="21"/>
                <w:szCs w:val="21"/>
                <w:highlight w:val="none"/>
                <w:lang w:eastAsia="zh-CN"/>
              </w:rPr>
            </w:pPr>
            <w:r>
              <w:rPr>
                <w:rFonts w:hint="eastAsia" w:ascii="仿宋" w:hAnsi="仿宋" w:eastAsia="仿宋"/>
                <w:sz w:val="21"/>
                <w:szCs w:val="21"/>
                <w:highlight w:val="none"/>
                <w:lang w:eastAsia="zh-CN"/>
              </w:rPr>
              <w:t>1</w:t>
            </w:r>
          </w:p>
        </w:tc>
        <w:tc>
          <w:tcPr>
            <w:tcW w:w="2302" w:type="dxa"/>
            <w:tcBorders>
              <w:top w:val="nil"/>
              <w:left w:val="single" w:color="auto" w:sz="4" w:space="0"/>
              <w:bottom w:val="single" w:color="auto" w:sz="4" w:space="0"/>
              <w:right w:val="single" w:color="auto" w:sz="4" w:space="0"/>
            </w:tcBorders>
            <w:vAlign w:val="center"/>
          </w:tcPr>
          <w:p w14:paraId="631B672B">
            <w:pPr>
              <w:jc w:val="center"/>
              <w:rPr>
                <w:rFonts w:ascii="仿宋" w:hAnsi="仿宋" w:eastAsia="仿宋"/>
                <w:sz w:val="21"/>
                <w:szCs w:val="21"/>
                <w:highlight w:val="none"/>
              </w:rPr>
            </w:pPr>
          </w:p>
        </w:tc>
        <w:tc>
          <w:tcPr>
            <w:tcW w:w="3458" w:type="dxa"/>
            <w:tcBorders>
              <w:top w:val="nil"/>
              <w:left w:val="nil"/>
              <w:bottom w:val="single" w:color="auto" w:sz="4" w:space="0"/>
              <w:right w:val="single" w:color="auto" w:sz="4" w:space="0"/>
            </w:tcBorders>
            <w:vAlign w:val="center"/>
          </w:tcPr>
          <w:p w14:paraId="6D302FEC">
            <w:pPr>
              <w:jc w:val="center"/>
              <w:rPr>
                <w:rFonts w:ascii="仿宋" w:hAnsi="仿宋" w:eastAsia="仿宋"/>
                <w:sz w:val="21"/>
                <w:szCs w:val="21"/>
                <w:highlight w:val="none"/>
                <w:lang w:eastAsia="zh-CN"/>
              </w:rPr>
            </w:pPr>
          </w:p>
        </w:tc>
        <w:tc>
          <w:tcPr>
            <w:tcW w:w="1985" w:type="dxa"/>
            <w:tcBorders>
              <w:top w:val="nil"/>
              <w:left w:val="nil"/>
              <w:bottom w:val="single" w:color="auto" w:sz="4" w:space="0"/>
              <w:right w:val="single" w:color="auto" w:sz="4" w:space="0"/>
            </w:tcBorders>
            <w:vAlign w:val="center"/>
          </w:tcPr>
          <w:p w14:paraId="200DF7E0">
            <w:pPr>
              <w:jc w:val="center"/>
              <w:rPr>
                <w:rFonts w:ascii="仿宋" w:hAnsi="仿宋" w:eastAsia="仿宋"/>
                <w:sz w:val="21"/>
                <w:szCs w:val="21"/>
                <w:highlight w:val="none"/>
                <w:lang w:eastAsia="zh-CN"/>
              </w:rPr>
            </w:pPr>
          </w:p>
        </w:tc>
        <w:tc>
          <w:tcPr>
            <w:tcW w:w="1559" w:type="dxa"/>
            <w:tcBorders>
              <w:top w:val="nil"/>
              <w:left w:val="nil"/>
              <w:bottom w:val="single" w:color="auto" w:sz="4" w:space="0"/>
              <w:right w:val="single" w:color="auto" w:sz="4" w:space="0"/>
            </w:tcBorders>
            <w:vAlign w:val="center"/>
          </w:tcPr>
          <w:p w14:paraId="6FAE5D66">
            <w:pPr>
              <w:jc w:val="center"/>
              <w:rPr>
                <w:rFonts w:ascii="仿宋" w:hAnsi="仿宋" w:eastAsia="仿宋"/>
                <w:sz w:val="21"/>
                <w:szCs w:val="21"/>
                <w:highlight w:val="none"/>
                <w:lang w:eastAsia="zh-CN"/>
              </w:rPr>
            </w:pPr>
          </w:p>
        </w:tc>
      </w:tr>
    </w:tbl>
    <w:p w14:paraId="7561298E">
      <w:pPr>
        <w:adjustRightInd w:val="0"/>
        <w:snapToGrid w:val="0"/>
        <w:spacing w:line="600" w:lineRule="exact"/>
        <w:rPr>
          <w:rFonts w:hint="eastAsia" w:ascii="仿宋" w:hAnsi="仿宋" w:eastAsia="仿宋" w:cs="方正仿宋"/>
          <w:b/>
          <w:bCs/>
          <w:sz w:val="30"/>
          <w:szCs w:val="30"/>
          <w:highlight w:val="none"/>
          <w:lang w:eastAsia="zh-CN"/>
        </w:rPr>
      </w:pPr>
    </w:p>
    <w:p w14:paraId="6888487F">
      <w:pPr>
        <w:adjustRightInd w:val="0"/>
        <w:snapToGrid w:val="0"/>
        <w:spacing w:line="600" w:lineRule="exact"/>
        <w:ind w:firstLine="602" w:firstLineChars="200"/>
        <w:rPr>
          <w:rFonts w:ascii="仿宋" w:hAnsi="仿宋" w:eastAsia="仿宋" w:cs="方正仿宋"/>
          <w:b/>
          <w:bCs/>
          <w:sz w:val="30"/>
          <w:szCs w:val="30"/>
          <w:highlight w:val="none"/>
          <w:lang w:eastAsia="zh-CN"/>
        </w:rPr>
      </w:pPr>
      <w:r>
        <w:rPr>
          <w:rFonts w:hint="eastAsia" w:ascii="仿宋" w:hAnsi="仿宋" w:eastAsia="仿宋" w:cs="方正仿宋"/>
          <w:b/>
          <w:bCs/>
          <w:sz w:val="30"/>
          <w:szCs w:val="30"/>
          <w:highlight w:val="none"/>
          <w:lang w:eastAsia="zh-CN"/>
        </w:rPr>
        <w:t>（二）实施对象及援助标准</w:t>
      </w:r>
    </w:p>
    <w:p w14:paraId="745E0FE0">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1、项目实施对象</w:t>
      </w:r>
    </w:p>
    <w:p w14:paraId="6B23DEDE">
      <w:pPr>
        <w:adjustRightInd w:val="0"/>
        <w:snapToGrid w:val="0"/>
        <w:spacing w:line="600" w:lineRule="exact"/>
        <w:ind w:firstLine="750" w:firstLineChars="25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名0-18岁</w:t>
      </w:r>
      <w:r>
        <w:rPr>
          <w:rFonts w:hint="eastAsia" w:ascii="仿宋" w:hAnsi="仿宋" w:eastAsia="仿宋" w:cs="方正仿宋"/>
          <w:sz w:val="30"/>
          <w:szCs w:val="30"/>
          <w:highlight w:val="none"/>
          <w:lang w:val="en-US" w:eastAsia="zh-CN"/>
        </w:rPr>
        <w:t>困难的</w:t>
      </w:r>
      <w:r>
        <w:rPr>
          <w:rFonts w:hint="eastAsia" w:ascii="仿宋" w:hAnsi="仿宋" w:eastAsia="仿宋" w:cs="方正仿宋"/>
          <w:bCs/>
          <w:sz w:val="30"/>
          <w:szCs w:val="30"/>
          <w:highlight w:val="none"/>
          <w:lang w:eastAsia="zh-CN"/>
        </w:rPr>
        <w:t>脑瘫</w:t>
      </w:r>
      <w:r>
        <w:rPr>
          <w:rFonts w:hint="eastAsia" w:ascii="仿宋" w:hAnsi="仿宋" w:eastAsia="仿宋" w:cs="方正仿宋"/>
          <w:bCs/>
          <w:sz w:val="30"/>
          <w:szCs w:val="30"/>
          <w:highlight w:val="none"/>
        </w:rPr>
        <w:t>儿童</w:t>
      </w:r>
      <w:r>
        <w:rPr>
          <w:rFonts w:hint="eastAsia" w:ascii="仿宋" w:hAnsi="仿宋" w:eastAsia="仿宋" w:cs="方正仿宋"/>
          <w:sz w:val="30"/>
          <w:szCs w:val="30"/>
          <w:highlight w:val="none"/>
          <w:lang w:eastAsia="zh-CN"/>
        </w:rPr>
        <w:t>。</w:t>
      </w:r>
    </w:p>
    <w:p w14:paraId="0065FDFE">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2、受助对象筛选标准</w:t>
      </w:r>
    </w:p>
    <w:p w14:paraId="6CAD78F4">
      <w:pPr>
        <w:adjustRightInd w:val="0"/>
        <w:snapToGrid w:val="0"/>
        <w:spacing w:line="600" w:lineRule="exact"/>
        <w:ind w:firstLine="600" w:firstLineChars="200"/>
        <w:rPr>
          <w:rFonts w:hint="eastAsia"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（1）服务对象为0-18岁的脑瘫儿童，且需满足：</w:t>
      </w:r>
    </w:p>
    <w:p w14:paraId="2BB73D42">
      <w:pPr>
        <w:adjustRightInd w:val="0"/>
        <w:snapToGrid w:val="0"/>
        <w:spacing w:line="600" w:lineRule="exact"/>
        <w:ind w:firstLine="600" w:firstLineChars="200"/>
        <w:rPr>
          <w:rFonts w:hint="eastAsia"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a.因超龄、跨地域等原因，不能享受所在地区康复补贴，且没有获得同类公益项目资助；</w:t>
      </w:r>
    </w:p>
    <w:p w14:paraId="2261B834">
      <w:pPr>
        <w:adjustRightInd w:val="0"/>
        <w:snapToGrid w:val="0"/>
        <w:spacing w:line="600" w:lineRule="exact"/>
        <w:ind w:firstLine="600" w:firstLineChars="200"/>
        <w:rPr>
          <w:rFonts w:hint="eastAsia"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b.所在地区康复补贴无法覆盖自身康复需求的中重度脑瘫儿童；</w:t>
      </w:r>
    </w:p>
    <w:p w14:paraId="7359B29B">
      <w:pPr>
        <w:adjustRightInd w:val="0"/>
        <w:snapToGrid w:val="0"/>
        <w:spacing w:line="600" w:lineRule="exact"/>
        <w:ind w:firstLine="600" w:firstLineChars="200"/>
        <w:rPr>
          <w:rFonts w:hint="eastAsia"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c.家长具有康复意愿，已在本机构连续康复一年以上；</w:t>
      </w:r>
    </w:p>
    <w:p w14:paraId="7FA4E0EB">
      <w:pPr>
        <w:adjustRightInd w:val="0"/>
        <w:snapToGrid w:val="0"/>
        <w:spacing w:line="600" w:lineRule="exact"/>
        <w:ind w:firstLine="600" w:firstLineChars="200"/>
        <w:rPr>
          <w:rFonts w:hint="eastAsia"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 xml:space="preserve">（2）优先救助家庭困难的脑瘫患儿 (低保对象、特困人员、低保边缘家庭、防止返贫监测对象等) </w:t>
      </w:r>
    </w:p>
    <w:p w14:paraId="4D497F58">
      <w:pPr>
        <w:adjustRightInd w:val="0"/>
        <w:snapToGrid w:val="0"/>
        <w:spacing w:line="600" w:lineRule="exact"/>
        <w:ind w:firstLine="600" w:firstLineChars="200"/>
        <w:rPr>
          <w:rFonts w:hint="default" w:ascii="仿宋" w:hAnsi="仿宋" w:eastAsia="仿宋" w:cs="方正仿宋"/>
          <w:sz w:val="30"/>
          <w:szCs w:val="30"/>
          <w:highlight w:val="yellow"/>
          <w:lang w:val="en-US" w:eastAsia="zh-CN"/>
        </w:rPr>
      </w:pPr>
      <w:r>
        <w:rPr>
          <w:rFonts w:hint="eastAsia" w:ascii="仿宋" w:hAnsi="仿宋" w:eastAsia="仿宋" w:cs="方正仿宋"/>
          <w:sz w:val="30"/>
          <w:szCs w:val="30"/>
          <w:highlight w:val="yellow"/>
          <w:lang w:val="en-US" w:eastAsia="zh-CN"/>
        </w:rPr>
        <w:t>3、负责项目执行的康复机构筛选标准（枢纽机构需填写）</w:t>
      </w:r>
    </w:p>
    <w:p w14:paraId="21CB2DAD">
      <w:pPr>
        <w:adjustRightInd w:val="0"/>
        <w:snapToGrid w:val="0"/>
        <w:spacing w:line="600" w:lineRule="exact"/>
        <w:ind w:firstLine="600" w:firstLineChars="200"/>
        <w:rPr>
          <w:rFonts w:hint="eastAsia" w:ascii="仿宋" w:hAnsi="仿宋" w:eastAsia="仿宋" w:cs="方正仿宋"/>
          <w:sz w:val="30"/>
          <w:szCs w:val="30"/>
          <w:highlight w:val="yellow"/>
          <w:lang w:val="en-US" w:eastAsia="zh-CN"/>
        </w:rPr>
      </w:pPr>
      <w:r>
        <w:rPr>
          <w:rFonts w:hint="eastAsia" w:ascii="仿宋" w:hAnsi="仿宋" w:eastAsia="仿宋" w:cs="方正仿宋"/>
          <w:sz w:val="30"/>
          <w:szCs w:val="30"/>
          <w:highlight w:val="yellow"/>
          <w:lang w:val="en-US" w:eastAsia="zh-CN"/>
        </w:rPr>
        <w:t>(1)正规登记注册，具备独立法人资格并具有独立的财务账号的社会服务机构或医疗康复机构；</w:t>
      </w:r>
    </w:p>
    <w:p w14:paraId="35ADD8EE">
      <w:pPr>
        <w:adjustRightInd w:val="0"/>
        <w:snapToGrid w:val="0"/>
        <w:spacing w:line="600" w:lineRule="exact"/>
        <w:ind w:firstLine="600" w:firstLineChars="200"/>
        <w:rPr>
          <w:rFonts w:hint="eastAsia" w:ascii="仿宋" w:hAnsi="仿宋" w:eastAsia="仿宋" w:cs="方正仿宋"/>
          <w:sz w:val="30"/>
          <w:szCs w:val="30"/>
          <w:highlight w:val="yellow"/>
          <w:lang w:val="en-US" w:eastAsia="zh-CN"/>
        </w:rPr>
      </w:pPr>
      <w:r>
        <w:rPr>
          <w:rFonts w:hint="eastAsia" w:ascii="仿宋" w:hAnsi="仿宋" w:eastAsia="仿宋" w:cs="方正仿宋"/>
          <w:sz w:val="30"/>
          <w:szCs w:val="30"/>
          <w:highlight w:val="yellow"/>
          <w:lang w:val="en-US" w:eastAsia="zh-CN"/>
        </w:rPr>
        <w:t xml:space="preserve">(2)认同中国残疾人福利基金会的宗旨，认同本项目的价值和理念； </w:t>
      </w:r>
    </w:p>
    <w:p w14:paraId="7FFC8CFA">
      <w:pPr>
        <w:adjustRightInd w:val="0"/>
        <w:snapToGrid w:val="0"/>
        <w:spacing w:line="600" w:lineRule="exact"/>
        <w:ind w:firstLine="600" w:firstLineChars="200"/>
        <w:rPr>
          <w:rFonts w:hint="eastAsia" w:ascii="仿宋" w:hAnsi="仿宋" w:eastAsia="仿宋" w:cs="方正仿宋"/>
          <w:sz w:val="30"/>
          <w:szCs w:val="30"/>
          <w:highlight w:val="yellow"/>
          <w:lang w:val="en-US" w:eastAsia="zh-CN"/>
        </w:rPr>
      </w:pPr>
      <w:r>
        <w:rPr>
          <w:rFonts w:hint="eastAsia" w:ascii="仿宋" w:hAnsi="仿宋" w:eastAsia="仿宋" w:cs="方正仿宋"/>
          <w:sz w:val="30"/>
          <w:szCs w:val="30"/>
          <w:highlight w:val="yellow"/>
          <w:lang w:val="en-US" w:eastAsia="zh-CN"/>
        </w:rPr>
        <w:t>(3)具备规范的项目工作流程管理及财务管理制度；拥有稳定、成熟的项目管理、执行团队，团队中至少有3名具备康复治疗师、社工师、按摩保健师等专业技能的工作人员，以提供必要的专业支持；</w:t>
      </w:r>
    </w:p>
    <w:p w14:paraId="35B33A96">
      <w:pPr>
        <w:adjustRightInd w:val="0"/>
        <w:snapToGrid w:val="0"/>
        <w:spacing w:line="600" w:lineRule="exact"/>
        <w:ind w:firstLine="600" w:firstLineChars="200"/>
        <w:rPr>
          <w:rFonts w:hint="eastAsia" w:ascii="仿宋" w:hAnsi="仿宋" w:eastAsia="仿宋" w:cs="方正仿宋"/>
          <w:sz w:val="30"/>
          <w:szCs w:val="30"/>
          <w:highlight w:val="yellow"/>
          <w:lang w:val="en-US" w:eastAsia="zh-CN"/>
        </w:rPr>
      </w:pPr>
      <w:r>
        <w:rPr>
          <w:rFonts w:hint="eastAsia" w:ascii="仿宋" w:hAnsi="仿宋" w:eastAsia="仿宋" w:cs="方正仿宋"/>
          <w:sz w:val="30"/>
          <w:szCs w:val="30"/>
          <w:highlight w:val="yellow"/>
          <w:lang w:val="en-US" w:eastAsia="zh-CN"/>
        </w:rPr>
        <w:t>(4)专业从事脑瘫儿童康复相关公益领域，具有执行脑瘫儿童康复公益项目经验；</w:t>
      </w:r>
    </w:p>
    <w:p w14:paraId="7CCC4527">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val="en-US" w:eastAsia="zh-CN"/>
        </w:rPr>
        <w:t>4</w:t>
      </w:r>
      <w:r>
        <w:rPr>
          <w:rFonts w:hint="eastAsia" w:ascii="仿宋" w:hAnsi="仿宋" w:eastAsia="仿宋" w:cs="方正仿宋"/>
          <w:sz w:val="30"/>
          <w:szCs w:val="30"/>
          <w:highlight w:val="none"/>
          <w:lang w:eastAsia="zh-CN"/>
        </w:rPr>
        <w:t>、项目资助标准</w:t>
      </w:r>
    </w:p>
    <w:p w14:paraId="59217C34">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eastAsia="zh-CN"/>
        </w:rPr>
        <w:t>项目计划为</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名脑瘫儿童</w:t>
      </w:r>
      <w:r>
        <w:rPr>
          <w:rFonts w:hint="eastAsia" w:ascii="仿宋" w:hAnsi="仿宋" w:eastAsia="仿宋" w:cs="方正仿宋"/>
          <w:bCs/>
          <w:sz w:val="30"/>
          <w:szCs w:val="30"/>
          <w:highlight w:val="none"/>
        </w:rPr>
        <w:t>提供</w:t>
      </w:r>
      <w:r>
        <w:rPr>
          <w:rFonts w:hint="eastAsia" w:ascii="仿宋" w:hAnsi="仿宋" w:eastAsia="仿宋" w:cs="方正仿宋"/>
          <w:bCs/>
          <w:sz w:val="30"/>
          <w:szCs w:val="30"/>
          <w:highlight w:val="none"/>
          <w:lang w:val="en-US" w:eastAsia="zh-CN"/>
        </w:rPr>
        <w:t>一年（10个月）</w:t>
      </w:r>
      <w:r>
        <w:rPr>
          <w:rFonts w:hint="eastAsia" w:ascii="仿宋" w:hAnsi="仿宋" w:eastAsia="仿宋" w:cs="方正仿宋"/>
          <w:bCs/>
          <w:sz w:val="30"/>
          <w:szCs w:val="30"/>
          <w:highlight w:val="none"/>
        </w:rPr>
        <w:t>康复补贴</w:t>
      </w:r>
      <w:r>
        <w:rPr>
          <w:rFonts w:hint="eastAsia" w:ascii="仿宋" w:hAnsi="仿宋" w:eastAsia="仿宋" w:cs="方正仿宋"/>
          <w:sz w:val="30"/>
          <w:szCs w:val="30"/>
          <w:highlight w:val="none"/>
          <w:lang w:eastAsia="zh-CN"/>
        </w:rPr>
        <w:t>，资助标准为</w:t>
      </w:r>
      <w:r>
        <w:rPr>
          <w:rFonts w:ascii="仿宋" w:hAnsi="仿宋" w:eastAsia="仿宋" w:cs="方正仿宋"/>
          <w:sz w:val="30"/>
          <w:szCs w:val="30"/>
          <w:highlight w:val="none"/>
          <w:lang w:eastAsia="zh-CN"/>
        </w:rPr>
        <w:t>20</w:t>
      </w:r>
      <w:r>
        <w:rPr>
          <w:rFonts w:hint="eastAsia" w:ascii="仿宋" w:hAnsi="仿宋" w:eastAsia="仿宋" w:cs="方正仿宋"/>
          <w:sz w:val="30"/>
          <w:szCs w:val="30"/>
          <w:highlight w:val="none"/>
          <w:lang w:eastAsia="zh-CN"/>
        </w:rPr>
        <w:t>00元/人/月，即</w:t>
      </w:r>
      <w:r>
        <w:rPr>
          <w:rFonts w:ascii="仿宋" w:hAnsi="仿宋" w:eastAsia="仿宋" w:cs="方正仿宋"/>
          <w:sz w:val="30"/>
          <w:szCs w:val="30"/>
          <w:highlight w:val="none"/>
          <w:lang w:eastAsia="zh-CN"/>
        </w:rPr>
        <w:t>20</w:t>
      </w:r>
      <w:r>
        <w:rPr>
          <w:rFonts w:hint="eastAsia" w:ascii="仿宋" w:hAnsi="仿宋" w:eastAsia="仿宋" w:cs="方正仿宋"/>
          <w:sz w:val="30"/>
          <w:szCs w:val="30"/>
          <w:highlight w:val="none"/>
          <w:lang w:eastAsia="zh-CN"/>
        </w:rPr>
        <w:t>000元/人/年。</w:t>
      </w:r>
    </w:p>
    <w:p w14:paraId="05678CE4">
      <w:pPr>
        <w:adjustRightInd w:val="0"/>
        <w:snapToGrid w:val="0"/>
        <w:spacing w:line="600" w:lineRule="exact"/>
        <w:ind w:firstLine="600" w:firstLineChars="200"/>
        <w:rPr>
          <w:rFonts w:ascii="仿宋" w:hAnsi="仿宋" w:eastAsia="仿宋" w:cs="方正仿宋"/>
          <w:sz w:val="30"/>
          <w:szCs w:val="30"/>
          <w:highlight w:val="none"/>
          <w:lang w:eastAsia="zh-CN"/>
        </w:rPr>
      </w:pPr>
      <w:r>
        <w:rPr>
          <w:rFonts w:hint="eastAsia" w:ascii="仿宋" w:hAnsi="仿宋" w:eastAsia="仿宋" w:cs="方正仿宋"/>
          <w:sz w:val="30"/>
          <w:szCs w:val="30"/>
          <w:highlight w:val="none"/>
          <w:lang w:val="en-US" w:eastAsia="zh-CN"/>
        </w:rPr>
        <w:t>5</w:t>
      </w:r>
      <w:r>
        <w:rPr>
          <w:rFonts w:hint="eastAsia" w:ascii="仿宋" w:hAnsi="仿宋" w:eastAsia="仿宋" w:cs="方正仿宋"/>
          <w:sz w:val="30"/>
          <w:szCs w:val="30"/>
          <w:highlight w:val="none"/>
          <w:lang w:eastAsia="zh-CN"/>
        </w:rPr>
        <w:t>、项目实施内容</w:t>
      </w:r>
    </w:p>
    <w:p w14:paraId="6151BADC">
      <w:pPr>
        <w:adjustRightInd w:val="0"/>
        <w:snapToGrid w:val="0"/>
        <w:spacing w:line="600" w:lineRule="exact"/>
        <w:ind w:firstLine="600" w:firstLineChars="200"/>
        <w:rPr>
          <w:rFonts w:ascii="仿宋" w:hAnsi="仿宋" w:eastAsia="仿宋" w:cs="方正仿宋"/>
          <w:bCs/>
          <w:sz w:val="30"/>
          <w:szCs w:val="30"/>
          <w:highlight w:val="none"/>
          <w:lang w:eastAsia="zh-CN"/>
        </w:rPr>
      </w:pPr>
      <w:r>
        <w:rPr>
          <w:rFonts w:hint="eastAsia" w:ascii="仿宋" w:hAnsi="仿宋" w:eastAsia="仿宋" w:cs="方正仿宋"/>
          <w:bCs/>
          <w:sz w:val="30"/>
          <w:szCs w:val="30"/>
          <w:highlight w:val="none"/>
          <w:lang w:eastAsia="zh-CN"/>
        </w:rPr>
        <w:t>项目将资助脑瘫儿童进行康复训练，减缓残障儿童家庭因康复造成的经济压力。机构为儿童制定康复训练计划，并提供</w:t>
      </w:r>
      <w:r>
        <w:rPr>
          <w:rFonts w:hint="eastAsia" w:ascii="仿宋" w:hAnsi="仿宋" w:eastAsia="仿宋" w:cs="方正仿宋"/>
          <w:bCs/>
          <w:sz w:val="30"/>
          <w:szCs w:val="30"/>
          <w:highlight w:val="none"/>
          <w:lang w:val="en-US" w:eastAsia="zh-CN"/>
        </w:rPr>
        <w:t>XXXX</w:t>
      </w:r>
      <w:r>
        <w:rPr>
          <w:rFonts w:hint="eastAsia" w:ascii="仿宋" w:hAnsi="仿宋" w:eastAsia="仿宋" w:cs="方正仿宋"/>
          <w:bCs/>
          <w:sz w:val="30"/>
          <w:szCs w:val="30"/>
          <w:highlight w:val="none"/>
          <w:lang w:eastAsia="zh-CN"/>
        </w:rPr>
        <w:t>等方面的专业康复训练。</w:t>
      </w:r>
    </w:p>
    <w:p w14:paraId="0A1C76C0">
      <w:pPr>
        <w:adjustRightInd w:val="0"/>
        <w:snapToGrid w:val="0"/>
        <w:spacing w:line="600" w:lineRule="exact"/>
        <w:ind w:firstLine="600" w:firstLineChars="200"/>
        <w:rPr>
          <w:rFonts w:ascii="仿宋" w:hAnsi="仿宋" w:eastAsia="仿宋" w:cs="方正仿宋"/>
          <w:bCs/>
          <w:sz w:val="30"/>
          <w:szCs w:val="30"/>
          <w:highlight w:val="none"/>
          <w:lang w:eastAsia="zh-CN"/>
        </w:rPr>
      </w:pPr>
      <w:r>
        <w:rPr>
          <w:rFonts w:hint="eastAsia" w:ascii="仿宋" w:hAnsi="仿宋" w:eastAsia="仿宋" w:cs="方正仿宋"/>
          <w:bCs/>
          <w:sz w:val="30"/>
          <w:szCs w:val="30"/>
          <w:highlight w:val="none"/>
          <w:lang w:eastAsia="zh-CN"/>
        </w:rPr>
        <w:t>每位受助儿童可以获得以下课程服务：</w:t>
      </w:r>
    </w:p>
    <w:p w14:paraId="20ABAEC2">
      <w:pPr>
        <w:adjustRightInd w:val="0"/>
        <w:snapToGrid w:val="0"/>
        <w:spacing w:line="600" w:lineRule="exact"/>
        <w:ind w:firstLine="600" w:firstLineChars="200"/>
        <w:rPr>
          <w:rFonts w:hint="eastAsia" w:ascii="仿宋" w:hAnsi="仿宋" w:eastAsia="仿宋" w:cs="仿宋"/>
          <w:bCs/>
          <w:sz w:val="30"/>
          <w:szCs w:val="30"/>
          <w:highlight w:val="none"/>
          <w:lang w:eastAsia="zh-CN"/>
        </w:rPr>
      </w:pPr>
    </w:p>
    <w:p w14:paraId="1439A7D1">
      <w:pPr>
        <w:adjustRightInd w:val="0"/>
        <w:snapToGrid w:val="0"/>
        <w:spacing w:line="600" w:lineRule="exact"/>
        <w:rPr>
          <w:rFonts w:ascii="仿宋" w:hAnsi="仿宋" w:eastAsia="仿宋" w:cs="方正仿宋"/>
          <w:b/>
          <w:bCs/>
          <w:sz w:val="30"/>
          <w:szCs w:val="30"/>
          <w:highlight w:val="none"/>
          <w:lang w:eastAsia="zh-CN"/>
        </w:rPr>
      </w:pPr>
      <w:r>
        <w:rPr>
          <w:rFonts w:hint="eastAsia" w:ascii="仿宋" w:hAnsi="仿宋" w:eastAsia="仿宋" w:cs="方正仿宋"/>
          <w:b/>
          <w:bCs/>
          <w:sz w:val="30"/>
          <w:szCs w:val="30"/>
          <w:highlight w:val="none"/>
          <w:lang w:eastAsia="zh-CN"/>
        </w:rPr>
        <w:t>（三）项目实施流程</w:t>
      </w:r>
    </w:p>
    <w:p w14:paraId="763B716F">
      <w:pPr>
        <w:adjustRightInd w:val="0"/>
        <w:snapToGrid w:val="0"/>
        <w:spacing w:line="600" w:lineRule="exact"/>
        <w:ind w:firstLine="600" w:firstLineChars="200"/>
        <w:rPr>
          <w:rFonts w:ascii="仿宋" w:hAnsi="仿宋" w:eastAsia="仿宋" w:cs="方正仿宋"/>
          <w:sz w:val="30"/>
          <w:szCs w:val="30"/>
          <w:highlight w:val="none"/>
          <w:lang w:eastAsia="zh-CN"/>
        </w:rPr>
      </w:pP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w:t>
      </w: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w:t>
      </w:r>
      <w:r>
        <w:rPr>
          <w:rFonts w:hint="eastAsia" w:ascii="仿宋" w:hAnsi="仿宋" w:eastAsia="仿宋" w:cs="方正仿宋"/>
          <w:sz w:val="30"/>
          <w:szCs w:val="30"/>
          <w:highlight w:val="none"/>
          <w:lang w:val="en-US" w:eastAsia="zh-CN"/>
        </w:rPr>
        <w:t>XXX</w:t>
      </w:r>
      <w:r>
        <w:rPr>
          <w:rFonts w:hint="eastAsia" w:ascii="仿宋" w:hAnsi="仿宋" w:eastAsia="仿宋" w:cs="方正仿宋"/>
          <w:sz w:val="30"/>
          <w:szCs w:val="30"/>
          <w:highlight w:val="none"/>
          <w:lang w:eastAsia="zh-CN"/>
        </w:rPr>
        <w:t>进行评估，筛选出符合需求的拟受益名单；</w:t>
      </w:r>
    </w:p>
    <w:p w14:paraId="29BCE761">
      <w:pPr>
        <w:adjustRightInd w:val="0"/>
        <w:snapToGrid w:val="0"/>
        <w:spacing w:line="600" w:lineRule="exact"/>
        <w:ind w:firstLine="600" w:firstLineChars="200"/>
        <w:rPr>
          <w:rFonts w:ascii="仿宋" w:hAnsi="仿宋" w:eastAsia="仿宋" w:cs="方正仿宋"/>
          <w:sz w:val="30"/>
          <w:szCs w:val="30"/>
          <w:highlight w:val="none"/>
          <w:lang w:eastAsia="zh-CN"/>
        </w:rPr>
      </w:pP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w:t>
      </w: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月：根据提交的受益名单和残疾儿童实际需求，确定项目实施标准，</w:t>
      </w:r>
      <w:r>
        <w:rPr>
          <w:rFonts w:hint="eastAsia" w:ascii="仿宋" w:hAnsi="仿宋" w:eastAsia="仿宋" w:cs="方正仿宋"/>
          <w:sz w:val="30"/>
          <w:szCs w:val="30"/>
          <w:highlight w:val="none"/>
          <w:lang w:val="en-US" w:eastAsia="zh-CN"/>
        </w:rPr>
        <w:t>XXX</w:t>
      </w:r>
      <w:r>
        <w:rPr>
          <w:rFonts w:hint="eastAsia" w:ascii="仿宋" w:hAnsi="仿宋" w:eastAsia="仿宋" w:cs="方正仿宋"/>
          <w:sz w:val="30"/>
          <w:szCs w:val="30"/>
          <w:highlight w:val="none"/>
          <w:lang w:eastAsia="zh-CN"/>
        </w:rPr>
        <w:t>向</w:t>
      </w:r>
      <w:r>
        <w:rPr>
          <w:rFonts w:hint="eastAsia" w:ascii="仿宋" w:hAnsi="仿宋" w:eastAsia="仿宋" w:cs="方正仿宋"/>
          <w:sz w:val="30"/>
          <w:szCs w:val="30"/>
          <w:highlight w:val="none"/>
          <w:lang w:val="en-US" w:eastAsia="zh-CN"/>
        </w:rPr>
        <w:t>中国残疾人福利基金会</w:t>
      </w:r>
      <w:r>
        <w:rPr>
          <w:rFonts w:hint="eastAsia" w:ascii="仿宋" w:hAnsi="仿宋" w:eastAsia="仿宋" w:cs="方正仿宋"/>
          <w:sz w:val="30"/>
          <w:szCs w:val="30"/>
          <w:highlight w:val="none"/>
          <w:lang w:eastAsia="zh-CN"/>
        </w:rPr>
        <w:t>提交项目执行方案；</w:t>
      </w:r>
    </w:p>
    <w:p w14:paraId="3D931ECC">
      <w:pPr>
        <w:adjustRightInd w:val="0"/>
        <w:snapToGrid w:val="0"/>
        <w:spacing w:line="600" w:lineRule="exact"/>
        <w:ind w:firstLine="600" w:firstLineChars="200"/>
        <w:rPr>
          <w:rFonts w:ascii="仿宋" w:hAnsi="仿宋" w:eastAsia="仿宋" w:cs="方正仿宋"/>
          <w:sz w:val="30"/>
          <w:szCs w:val="30"/>
          <w:highlight w:val="none"/>
          <w:lang w:eastAsia="zh-CN"/>
        </w:rPr>
      </w:pP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w:t>
      </w: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月：项目执行方案审批通过后，</w:t>
      </w:r>
      <w:r>
        <w:rPr>
          <w:rFonts w:hint="eastAsia" w:ascii="仿宋" w:hAnsi="仿宋" w:eastAsia="仿宋" w:cs="方正仿宋"/>
          <w:sz w:val="30"/>
          <w:szCs w:val="30"/>
          <w:highlight w:val="none"/>
          <w:lang w:val="en-US" w:eastAsia="zh-CN"/>
        </w:rPr>
        <w:t>XXX</w:t>
      </w:r>
      <w:r>
        <w:rPr>
          <w:rFonts w:hint="eastAsia" w:ascii="仿宋" w:hAnsi="仿宋" w:eastAsia="仿宋" w:cs="方正仿宋"/>
          <w:sz w:val="30"/>
          <w:szCs w:val="30"/>
          <w:highlight w:val="none"/>
          <w:lang w:eastAsia="zh-CN"/>
        </w:rPr>
        <w:t>与中国残疾人福利基金会签订资助协议，中国残疾人福利基金会拨付项目资助款项，</w:t>
      </w:r>
      <w:r>
        <w:rPr>
          <w:rFonts w:hint="eastAsia" w:ascii="仿宋" w:hAnsi="仿宋" w:eastAsia="仿宋" w:cs="方正仿宋"/>
          <w:sz w:val="30"/>
          <w:szCs w:val="30"/>
          <w:highlight w:val="none"/>
          <w:lang w:val="en-US" w:eastAsia="zh-CN"/>
        </w:rPr>
        <w:t>XXX</w:t>
      </w:r>
      <w:r>
        <w:rPr>
          <w:rFonts w:hint="eastAsia" w:ascii="仿宋" w:hAnsi="仿宋" w:eastAsia="仿宋" w:cs="方正仿宋"/>
          <w:sz w:val="30"/>
          <w:szCs w:val="30"/>
          <w:highlight w:val="none"/>
          <w:lang w:eastAsia="zh-CN"/>
        </w:rPr>
        <w:t>按照项目方案严格开展项目工作；</w:t>
      </w:r>
    </w:p>
    <w:p w14:paraId="39DEDB46">
      <w:pPr>
        <w:adjustRightInd w:val="0"/>
        <w:snapToGrid w:val="0"/>
        <w:spacing w:line="600" w:lineRule="exact"/>
        <w:ind w:firstLine="600" w:firstLineChars="200"/>
        <w:rPr>
          <w:rFonts w:hint="eastAsia" w:ascii="仿宋" w:hAnsi="仿宋" w:eastAsia="仿宋" w:cs="方正仿宋"/>
          <w:sz w:val="30"/>
          <w:szCs w:val="30"/>
          <w:highlight w:val="none"/>
          <w:lang w:eastAsia="zh-CN"/>
        </w:rPr>
      </w:pP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w:t>
      </w:r>
      <w:r>
        <w:rPr>
          <w:rFonts w:ascii="仿宋" w:hAnsi="仿宋" w:eastAsia="仿宋" w:cs="方正仿宋"/>
          <w:sz w:val="30"/>
          <w:szCs w:val="30"/>
          <w:highlight w:val="none"/>
          <w:lang w:eastAsia="zh-CN"/>
        </w:rPr>
        <w:t>-202</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年</w:t>
      </w:r>
      <w:r>
        <w:rPr>
          <w:rFonts w:hint="eastAsia" w:ascii="仿宋" w:hAnsi="仿宋" w:eastAsia="仿宋" w:cs="方正仿宋"/>
          <w:sz w:val="30"/>
          <w:szCs w:val="30"/>
          <w:highlight w:val="none"/>
          <w:lang w:val="en-US" w:eastAsia="zh-CN"/>
        </w:rPr>
        <w:t>X</w:t>
      </w:r>
      <w:r>
        <w:rPr>
          <w:rFonts w:hint="eastAsia" w:ascii="仿宋" w:hAnsi="仿宋" w:eastAsia="仿宋" w:cs="方正仿宋"/>
          <w:sz w:val="30"/>
          <w:szCs w:val="30"/>
          <w:highlight w:val="none"/>
          <w:lang w:eastAsia="zh-CN"/>
        </w:rPr>
        <w:t>月：康复资助项目实施完成后，</w:t>
      </w:r>
      <w:r>
        <w:rPr>
          <w:rFonts w:hint="eastAsia" w:ascii="仿宋" w:hAnsi="仿宋" w:eastAsia="仿宋" w:cs="方正仿宋"/>
          <w:sz w:val="30"/>
          <w:szCs w:val="30"/>
          <w:highlight w:val="none"/>
          <w:lang w:val="en-US" w:eastAsia="zh-CN"/>
        </w:rPr>
        <w:t>XXX</w:t>
      </w:r>
      <w:r>
        <w:rPr>
          <w:rFonts w:hint="eastAsia" w:ascii="仿宋" w:hAnsi="仿宋" w:eastAsia="仿宋" w:cs="方正仿宋"/>
          <w:sz w:val="30"/>
          <w:szCs w:val="30"/>
          <w:highlight w:val="none"/>
          <w:lang w:eastAsia="zh-CN"/>
        </w:rPr>
        <w:t>开展</w:t>
      </w:r>
      <w:r>
        <w:rPr>
          <w:rFonts w:hint="eastAsia" w:ascii="仿宋" w:hAnsi="仿宋" w:eastAsia="仿宋" w:cs="方正仿宋"/>
          <w:sz w:val="30"/>
          <w:szCs w:val="30"/>
          <w:highlight w:val="none"/>
          <w:lang w:val="en-US" w:eastAsia="zh-CN"/>
        </w:rPr>
        <w:t>资料整理、执行复盘等</w:t>
      </w:r>
      <w:r>
        <w:rPr>
          <w:rFonts w:hint="eastAsia" w:ascii="仿宋" w:hAnsi="仿宋" w:eastAsia="仿宋" w:cs="方正仿宋"/>
          <w:sz w:val="30"/>
          <w:szCs w:val="30"/>
          <w:highlight w:val="none"/>
          <w:lang w:eastAsia="zh-CN"/>
        </w:rPr>
        <w:t>工作，并向中国残疾人福利基金会提交项目完结报告。</w:t>
      </w:r>
    </w:p>
    <w:p w14:paraId="39D51E01">
      <w:pPr>
        <w:adjustRightInd w:val="0"/>
        <w:snapToGrid w:val="0"/>
        <w:spacing w:line="600" w:lineRule="exact"/>
        <w:rPr>
          <w:rFonts w:hint="eastAsia" w:ascii="仿宋" w:hAnsi="仿宋" w:eastAsia="仿宋" w:cs="方正仿宋"/>
          <w:b/>
          <w:bCs/>
          <w:sz w:val="30"/>
          <w:szCs w:val="30"/>
          <w:highlight w:val="none"/>
          <w:lang w:eastAsia="zh-CN"/>
        </w:rPr>
      </w:pPr>
    </w:p>
    <w:p w14:paraId="5ABA1C65">
      <w:pPr>
        <w:adjustRightInd w:val="0"/>
        <w:snapToGrid w:val="0"/>
        <w:spacing w:line="600" w:lineRule="exact"/>
        <w:ind w:firstLine="602" w:firstLineChars="200"/>
        <w:rPr>
          <w:rFonts w:hint="eastAsia" w:ascii="仿宋" w:hAnsi="仿宋" w:eastAsia="仿宋" w:cs="仿宋"/>
          <w:b/>
          <w:bCs/>
          <w:sz w:val="30"/>
          <w:szCs w:val="30"/>
          <w:highlight w:val="none"/>
          <w:lang w:eastAsia="zh-CN"/>
        </w:rPr>
      </w:pPr>
      <w:r>
        <w:rPr>
          <w:rFonts w:hint="eastAsia" w:ascii="仿宋" w:hAnsi="仿宋" w:eastAsia="仿宋" w:cs="仿宋"/>
          <w:b/>
          <w:bCs/>
          <w:sz w:val="30"/>
          <w:szCs w:val="30"/>
          <w:highlight w:val="none"/>
          <w:lang w:eastAsia="zh-CN"/>
        </w:rPr>
        <w:t>（</w:t>
      </w:r>
      <w:r>
        <w:rPr>
          <w:rFonts w:hint="eastAsia" w:ascii="仿宋" w:hAnsi="仿宋" w:eastAsia="仿宋" w:cs="仿宋"/>
          <w:b/>
          <w:bCs/>
          <w:sz w:val="30"/>
          <w:szCs w:val="30"/>
          <w:highlight w:val="none"/>
          <w:lang w:val="en-US" w:eastAsia="zh-CN"/>
        </w:rPr>
        <w:t>四</w:t>
      </w:r>
      <w:r>
        <w:rPr>
          <w:rFonts w:hint="eastAsia" w:ascii="仿宋" w:hAnsi="仿宋" w:eastAsia="仿宋" w:cs="仿宋"/>
          <w:b/>
          <w:bCs/>
          <w:sz w:val="30"/>
          <w:szCs w:val="30"/>
          <w:highlight w:val="none"/>
          <w:lang w:eastAsia="zh-CN"/>
        </w:rPr>
        <w:t>）项目</w:t>
      </w:r>
      <w:r>
        <w:rPr>
          <w:rFonts w:hint="eastAsia" w:ascii="仿宋" w:hAnsi="仿宋" w:eastAsia="仿宋" w:cs="仿宋"/>
          <w:b/>
          <w:bCs/>
          <w:sz w:val="30"/>
          <w:szCs w:val="30"/>
          <w:highlight w:val="none"/>
          <w:lang w:val="en-US" w:eastAsia="zh-CN"/>
        </w:rPr>
        <w:t>拟</w:t>
      </w:r>
      <w:r>
        <w:rPr>
          <w:rFonts w:hint="eastAsia" w:ascii="仿宋" w:hAnsi="仿宋" w:eastAsia="仿宋" w:cs="仿宋"/>
          <w:b/>
          <w:bCs/>
          <w:sz w:val="30"/>
          <w:szCs w:val="30"/>
          <w:highlight w:val="none"/>
          <w:lang w:eastAsia="zh-CN"/>
        </w:rPr>
        <w:t>受益人名单</w:t>
      </w:r>
    </w:p>
    <w:tbl>
      <w:tblPr>
        <w:tblStyle w:val="15"/>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70"/>
        <w:gridCol w:w="596"/>
        <w:gridCol w:w="745"/>
        <w:gridCol w:w="1489"/>
        <w:gridCol w:w="1043"/>
        <w:gridCol w:w="894"/>
        <w:gridCol w:w="1642"/>
        <w:gridCol w:w="1876"/>
      </w:tblGrid>
      <w:tr w14:paraId="7C16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534" w:type="dxa"/>
            <w:vAlign w:val="center"/>
          </w:tcPr>
          <w:p w14:paraId="65EC19F0">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序号</w:t>
            </w:r>
          </w:p>
        </w:tc>
        <w:tc>
          <w:tcPr>
            <w:tcW w:w="1070" w:type="dxa"/>
            <w:vAlign w:val="center"/>
          </w:tcPr>
          <w:p w14:paraId="14C9EE04">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儿童</w:t>
            </w:r>
          </w:p>
          <w:p w14:paraId="24169292">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姓名</w:t>
            </w:r>
          </w:p>
        </w:tc>
        <w:tc>
          <w:tcPr>
            <w:tcW w:w="596" w:type="dxa"/>
            <w:vAlign w:val="center"/>
          </w:tcPr>
          <w:p w14:paraId="2DC15E1B">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性别</w:t>
            </w:r>
          </w:p>
        </w:tc>
        <w:tc>
          <w:tcPr>
            <w:tcW w:w="745" w:type="dxa"/>
            <w:vAlign w:val="center"/>
          </w:tcPr>
          <w:p w14:paraId="7DBECBD6">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残疾类别</w:t>
            </w:r>
          </w:p>
        </w:tc>
        <w:tc>
          <w:tcPr>
            <w:tcW w:w="1489" w:type="dxa"/>
            <w:vAlign w:val="center"/>
          </w:tcPr>
          <w:p w14:paraId="1F76BA33">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残疾证号</w:t>
            </w:r>
          </w:p>
        </w:tc>
        <w:tc>
          <w:tcPr>
            <w:tcW w:w="1043" w:type="dxa"/>
            <w:vAlign w:val="center"/>
          </w:tcPr>
          <w:p w14:paraId="6BC13B39">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监护人</w:t>
            </w:r>
          </w:p>
        </w:tc>
        <w:tc>
          <w:tcPr>
            <w:tcW w:w="894" w:type="dxa"/>
            <w:vAlign w:val="center"/>
          </w:tcPr>
          <w:p w14:paraId="5BABBB17">
            <w:pPr>
              <w:jc w:val="center"/>
              <w:rPr>
                <w:rFonts w:hint="eastAsia" w:ascii="仿宋" w:hAnsi="仿宋" w:eastAsia="仿宋" w:cs="仿宋"/>
                <w:b/>
                <w:sz w:val="21"/>
                <w:szCs w:val="21"/>
                <w:highlight w:val="none"/>
                <w:lang w:eastAsia="zh-CN"/>
              </w:rPr>
            </w:pPr>
            <w:r>
              <w:rPr>
                <w:rFonts w:hint="eastAsia" w:ascii="仿宋" w:hAnsi="仿宋" w:eastAsia="仿宋" w:cs="仿宋"/>
                <w:b/>
                <w:sz w:val="21"/>
                <w:szCs w:val="21"/>
                <w:highlight w:val="none"/>
              </w:rPr>
              <w:t>与儿童</w:t>
            </w:r>
          </w:p>
          <w:p w14:paraId="6DA02131">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关系</w:t>
            </w:r>
          </w:p>
        </w:tc>
        <w:tc>
          <w:tcPr>
            <w:tcW w:w="1642" w:type="dxa"/>
            <w:vAlign w:val="center"/>
          </w:tcPr>
          <w:p w14:paraId="32E15374">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联系电话</w:t>
            </w:r>
          </w:p>
        </w:tc>
        <w:tc>
          <w:tcPr>
            <w:tcW w:w="1876" w:type="dxa"/>
            <w:vAlign w:val="center"/>
          </w:tcPr>
          <w:p w14:paraId="27786347">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康复机构名称</w:t>
            </w:r>
          </w:p>
        </w:tc>
      </w:tr>
      <w:tr w14:paraId="17ED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34" w:type="dxa"/>
            <w:tcBorders>
              <w:top w:val="single" w:color="auto" w:sz="4" w:space="0"/>
              <w:left w:val="single" w:color="auto" w:sz="4" w:space="0"/>
              <w:bottom w:val="single" w:color="auto" w:sz="4" w:space="0"/>
              <w:right w:val="single" w:color="auto" w:sz="4" w:space="0"/>
            </w:tcBorders>
            <w:vAlign w:val="center"/>
          </w:tcPr>
          <w:p w14:paraId="08847044">
            <w:pPr>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w:t>
            </w:r>
          </w:p>
        </w:tc>
        <w:tc>
          <w:tcPr>
            <w:tcW w:w="1070" w:type="dxa"/>
            <w:tcBorders>
              <w:top w:val="nil"/>
              <w:left w:val="single" w:color="auto" w:sz="4" w:space="0"/>
              <w:bottom w:val="single" w:color="auto" w:sz="4" w:space="0"/>
              <w:right w:val="single" w:color="auto" w:sz="4" w:space="0"/>
            </w:tcBorders>
            <w:vAlign w:val="center"/>
          </w:tcPr>
          <w:p w14:paraId="67E9E360">
            <w:pPr>
              <w:spacing w:beforeLines="0" w:afterLines="0"/>
              <w:jc w:val="center"/>
              <w:rPr>
                <w:rFonts w:hint="eastAsia" w:ascii="仿宋" w:hAnsi="仿宋" w:eastAsia="仿宋" w:cs="仿宋"/>
                <w:sz w:val="21"/>
                <w:szCs w:val="21"/>
                <w:highlight w:val="none"/>
              </w:rPr>
            </w:pPr>
          </w:p>
        </w:tc>
        <w:tc>
          <w:tcPr>
            <w:tcW w:w="596" w:type="dxa"/>
            <w:tcBorders>
              <w:top w:val="nil"/>
              <w:left w:val="nil"/>
              <w:bottom w:val="single" w:color="auto" w:sz="4" w:space="0"/>
              <w:right w:val="single" w:color="auto" w:sz="4" w:space="0"/>
            </w:tcBorders>
            <w:vAlign w:val="center"/>
          </w:tcPr>
          <w:p w14:paraId="1897EE33">
            <w:pPr>
              <w:spacing w:beforeLines="0" w:afterLines="0"/>
              <w:jc w:val="center"/>
              <w:rPr>
                <w:rFonts w:hint="eastAsia" w:ascii="仿宋" w:hAnsi="仿宋" w:eastAsia="仿宋" w:cs="仿宋"/>
                <w:sz w:val="21"/>
                <w:szCs w:val="21"/>
                <w:highlight w:val="none"/>
                <w:lang w:eastAsia="zh-CN"/>
              </w:rPr>
            </w:pPr>
          </w:p>
        </w:tc>
        <w:tc>
          <w:tcPr>
            <w:tcW w:w="745" w:type="dxa"/>
            <w:tcBorders>
              <w:top w:val="nil"/>
              <w:left w:val="nil"/>
              <w:bottom w:val="single" w:color="auto" w:sz="4" w:space="0"/>
              <w:right w:val="single" w:color="auto" w:sz="4" w:space="0"/>
            </w:tcBorders>
            <w:vAlign w:val="center"/>
          </w:tcPr>
          <w:p w14:paraId="464FDB9B">
            <w:pPr>
              <w:spacing w:beforeLines="0" w:afterLines="0"/>
              <w:jc w:val="center"/>
              <w:rPr>
                <w:rFonts w:hint="eastAsia" w:ascii="仿宋" w:hAnsi="仿宋" w:eastAsia="仿宋" w:cs="仿宋"/>
                <w:sz w:val="21"/>
                <w:szCs w:val="21"/>
                <w:highlight w:val="none"/>
              </w:rPr>
            </w:pPr>
          </w:p>
        </w:tc>
        <w:tc>
          <w:tcPr>
            <w:tcW w:w="1489" w:type="dxa"/>
            <w:tcBorders>
              <w:top w:val="nil"/>
              <w:left w:val="nil"/>
              <w:bottom w:val="single" w:color="auto" w:sz="4" w:space="0"/>
              <w:right w:val="single" w:color="auto" w:sz="4" w:space="0"/>
            </w:tcBorders>
            <w:vAlign w:val="center"/>
          </w:tcPr>
          <w:p w14:paraId="7EAEF917">
            <w:pPr>
              <w:spacing w:beforeLines="0" w:afterLines="0"/>
              <w:jc w:val="center"/>
              <w:rPr>
                <w:rFonts w:hint="eastAsia" w:ascii="仿宋" w:hAnsi="仿宋" w:eastAsia="仿宋" w:cs="仿宋"/>
                <w:sz w:val="21"/>
                <w:szCs w:val="21"/>
                <w:highlight w:val="none"/>
              </w:rPr>
            </w:pPr>
          </w:p>
        </w:tc>
        <w:tc>
          <w:tcPr>
            <w:tcW w:w="1043" w:type="dxa"/>
            <w:tcBorders>
              <w:top w:val="nil"/>
              <w:left w:val="nil"/>
              <w:bottom w:val="single" w:color="auto" w:sz="4" w:space="0"/>
              <w:right w:val="single" w:color="auto" w:sz="4" w:space="0"/>
            </w:tcBorders>
            <w:vAlign w:val="center"/>
          </w:tcPr>
          <w:p w14:paraId="110390BA">
            <w:pPr>
              <w:spacing w:beforeLines="0" w:afterLines="0"/>
              <w:jc w:val="center"/>
              <w:rPr>
                <w:rFonts w:hint="eastAsia" w:ascii="仿宋" w:hAnsi="仿宋" w:eastAsia="仿宋" w:cs="仿宋"/>
                <w:sz w:val="21"/>
                <w:szCs w:val="21"/>
                <w:highlight w:val="none"/>
                <w:lang w:eastAsia="zh-CN"/>
              </w:rPr>
            </w:pPr>
          </w:p>
        </w:tc>
        <w:tc>
          <w:tcPr>
            <w:tcW w:w="894" w:type="dxa"/>
            <w:tcBorders>
              <w:top w:val="nil"/>
              <w:left w:val="nil"/>
              <w:bottom w:val="single" w:color="auto" w:sz="4" w:space="0"/>
              <w:right w:val="single" w:color="auto" w:sz="4" w:space="0"/>
            </w:tcBorders>
            <w:vAlign w:val="center"/>
          </w:tcPr>
          <w:p w14:paraId="060EF1A2">
            <w:pPr>
              <w:spacing w:beforeLines="0" w:afterLines="0"/>
              <w:jc w:val="center"/>
              <w:rPr>
                <w:rFonts w:hint="eastAsia" w:ascii="仿宋" w:hAnsi="仿宋" w:eastAsia="仿宋" w:cs="仿宋"/>
                <w:sz w:val="21"/>
                <w:szCs w:val="21"/>
                <w:highlight w:val="none"/>
                <w:lang w:eastAsia="zh-CN"/>
              </w:rPr>
            </w:pPr>
          </w:p>
        </w:tc>
        <w:tc>
          <w:tcPr>
            <w:tcW w:w="1642" w:type="dxa"/>
            <w:tcBorders>
              <w:top w:val="nil"/>
              <w:left w:val="nil"/>
              <w:bottom w:val="single" w:color="auto" w:sz="4" w:space="0"/>
              <w:right w:val="single" w:color="auto" w:sz="4" w:space="0"/>
            </w:tcBorders>
            <w:vAlign w:val="center"/>
          </w:tcPr>
          <w:p w14:paraId="75029CBF">
            <w:pPr>
              <w:spacing w:beforeLines="0" w:afterLines="0"/>
              <w:jc w:val="center"/>
              <w:rPr>
                <w:rFonts w:hint="eastAsia" w:ascii="仿宋" w:hAnsi="仿宋" w:eastAsia="仿宋" w:cs="仿宋"/>
                <w:sz w:val="21"/>
                <w:szCs w:val="21"/>
                <w:highlight w:val="none"/>
              </w:rPr>
            </w:pPr>
          </w:p>
        </w:tc>
        <w:tc>
          <w:tcPr>
            <w:tcW w:w="1876" w:type="dxa"/>
            <w:tcBorders>
              <w:top w:val="nil"/>
              <w:left w:val="nil"/>
              <w:bottom w:val="single" w:color="auto" w:sz="4" w:space="0"/>
              <w:right w:val="single" w:color="auto" w:sz="4" w:space="0"/>
            </w:tcBorders>
            <w:vAlign w:val="center"/>
          </w:tcPr>
          <w:p w14:paraId="17F56A3A">
            <w:pPr>
              <w:spacing w:beforeLines="0" w:afterLines="0"/>
              <w:jc w:val="center"/>
              <w:rPr>
                <w:rFonts w:hint="eastAsia" w:ascii="仿宋" w:hAnsi="仿宋" w:eastAsia="仿宋" w:cs="仿宋"/>
                <w:sz w:val="21"/>
                <w:szCs w:val="21"/>
                <w:highlight w:val="none"/>
              </w:rPr>
            </w:pPr>
          </w:p>
        </w:tc>
      </w:tr>
    </w:tbl>
    <w:p w14:paraId="5DA3D753">
      <w:pPr>
        <w:adjustRightInd w:val="0"/>
        <w:snapToGrid w:val="0"/>
        <w:spacing w:line="600" w:lineRule="exact"/>
        <w:rPr>
          <w:rFonts w:hint="eastAsia" w:ascii="仿宋" w:hAnsi="仿宋" w:eastAsia="仿宋" w:cs="仿宋"/>
          <w:sz w:val="21"/>
          <w:szCs w:val="21"/>
          <w:highlight w:val="none"/>
          <w:lang w:eastAsia="zh-CN"/>
        </w:rPr>
      </w:pPr>
    </w:p>
    <w:p w14:paraId="74469B96">
      <w:pPr>
        <w:adjustRightInd w:val="0"/>
        <w:snapToGrid w:val="0"/>
        <w:spacing w:line="600" w:lineRule="exact"/>
        <w:ind w:firstLine="602" w:firstLineChars="200"/>
        <w:rPr>
          <w:rFonts w:hint="default"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eastAsia="zh-CN"/>
        </w:rPr>
        <w:t>（</w:t>
      </w:r>
      <w:r>
        <w:rPr>
          <w:rFonts w:hint="eastAsia" w:ascii="仿宋" w:hAnsi="仿宋" w:eastAsia="仿宋" w:cs="仿宋"/>
          <w:b/>
          <w:bCs/>
          <w:sz w:val="30"/>
          <w:szCs w:val="30"/>
          <w:highlight w:val="none"/>
          <w:lang w:val="en-US" w:eastAsia="zh-CN"/>
        </w:rPr>
        <w:t>五</w:t>
      </w:r>
      <w:r>
        <w:rPr>
          <w:rFonts w:hint="eastAsia" w:ascii="仿宋" w:hAnsi="仿宋" w:eastAsia="仿宋" w:cs="仿宋"/>
          <w:b/>
          <w:bCs/>
          <w:sz w:val="30"/>
          <w:szCs w:val="30"/>
          <w:highlight w:val="none"/>
          <w:lang w:eastAsia="zh-CN"/>
        </w:rPr>
        <w:t>）项目</w:t>
      </w:r>
      <w:r>
        <w:rPr>
          <w:rFonts w:hint="eastAsia" w:ascii="仿宋" w:hAnsi="仿宋" w:eastAsia="仿宋" w:cs="仿宋"/>
          <w:b/>
          <w:bCs/>
          <w:sz w:val="30"/>
          <w:szCs w:val="30"/>
          <w:highlight w:val="none"/>
          <w:lang w:val="en-US" w:eastAsia="zh-CN"/>
        </w:rPr>
        <w:t>执行机构介绍</w:t>
      </w:r>
    </w:p>
    <w:p w14:paraId="16DAA26E">
      <w:pPr>
        <w:adjustRightInd w:val="0"/>
        <w:snapToGrid w:val="0"/>
        <w:spacing w:line="600" w:lineRule="exact"/>
        <w:rPr>
          <w:rFonts w:hint="eastAsia" w:ascii="仿宋" w:hAnsi="仿宋" w:eastAsia="仿宋" w:cs="仿宋"/>
          <w:sz w:val="21"/>
          <w:szCs w:val="21"/>
          <w:highlight w:val="none"/>
          <w:lang w:eastAsia="zh-CN"/>
        </w:rPr>
      </w:pPr>
    </w:p>
    <w:p w14:paraId="684726B1">
      <w:pPr>
        <w:adjustRightInd w:val="0"/>
        <w:snapToGrid w:val="0"/>
        <w:spacing w:line="600" w:lineRule="exact"/>
        <w:ind w:firstLine="640" w:firstLineChars="20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四、项目</w:t>
      </w:r>
      <w:r>
        <w:rPr>
          <w:rFonts w:hint="eastAsia" w:ascii="黑体" w:hAnsi="黑体" w:eastAsia="黑体" w:cs="黑体"/>
          <w:sz w:val="32"/>
          <w:szCs w:val="32"/>
          <w:highlight w:val="none"/>
          <w:lang w:val="en-US" w:eastAsia="zh-CN"/>
        </w:rPr>
        <w:t>预期</w:t>
      </w:r>
      <w:r>
        <w:rPr>
          <w:rFonts w:hint="eastAsia" w:ascii="黑体" w:hAnsi="黑体" w:eastAsia="黑体" w:cs="黑体"/>
          <w:sz w:val="32"/>
          <w:szCs w:val="32"/>
          <w:highlight w:val="none"/>
          <w:lang w:eastAsia="zh-CN"/>
        </w:rPr>
        <w:t>效果</w:t>
      </w:r>
    </w:p>
    <w:p w14:paraId="3DFEF3F0">
      <w:pPr>
        <w:spacing w:line="600" w:lineRule="exact"/>
        <w:ind w:firstLine="600" w:firstLineChars="200"/>
        <w:jc w:val="both"/>
        <w:rPr>
          <w:rFonts w:ascii="仿宋" w:hAnsi="仿宋" w:eastAsia="仿宋" w:cs="方正仿宋"/>
          <w:sz w:val="30"/>
          <w:szCs w:val="30"/>
          <w:highlight w:val="none"/>
          <w:lang w:eastAsia="zh-CN"/>
        </w:rPr>
      </w:pPr>
    </w:p>
    <w:p w14:paraId="6FF0942B">
      <w:pPr>
        <w:spacing w:line="600" w:lineRule="exact"/>
        <w:ind w:firstLine="600" w:firstLineChars="200"/>
        <w:jc w:val="both"/>
        <w:rPr>
          <w:rFonts w:ascii="仿宋" w:hAnsi="仿宋" w:eastAsia="仿宋" w:cs="方正仿宋"/>
          <w:sz w:val="30"/>
          <w:szCs w:val="30"/>
          <w:highlight w:val="none"/>
          <w:lang w:eastAsia="zh-CN"/>
        </w:rPr>
      </w:pPr>
    </w:p>
    <w:p w14:paraId="545D755E">
      <w:pPr>
        <w:numPr>
          <w:ilvl w:val="0"/>
          <w:numId w:val="1"/>
        </w:numPr>
        <w:tabs>
          <w:tab w:val="left" w:pos="627"/>
        </w:tabs>
        <w:spacing w:line="600" w:lineRule="exact"/>
        <w:ind w:firstLine="640" w:firstLineChars="200"/>
        <w:jc w:val="both"/>
        <w:rPr>
          <w:rFonts w:ascii="黑体" w:hAnsi="黑体" w:eastAsia="黑体" w:cs="方正仿宋"/>
          <w:sz w:val="32"/>
          <w:szCs w:val="32"/>
          <w:highlight w:val="none"/>
          <w:lang w:eastAsia="zh-CN"/>
        </w:rPr>
      </w:pPr>
      <w:r>
        <w:rPr>
          <w:rFonts w:hint="eastAsia" w:ascii="黑体" w:hAnsi="黑体" w:eastAsia="黑体" w:cs="方正仿宋"/>
          <w:sz w:val="32"/>
          <w:szCs w:val="32"/>
          <w:highlight w:val="none"/>
          <w:lang w:eastAsia="zh-CN"/>
        </w:rPr>
        <w:t>项目</w:t>
      </w:r>
      <w:r>
        <w:rPr>
          <w:rFonts w:hint="eastAsia" w:ascii="黑体" w:hAnsi="黑体" w:eastAsia="黑体" w:cs="方正仿宋"/>
          <w:sz w:val="32"/>
          <w:szCs w:val="32"/>
          <w:highlight w:val="none"/>
          <w:lang w:val="en-US" w:eastAsia="zh-CN"/>
        </w:rPr>
        <w:t>评估与监督</w:t>
      </w:r>
    </w:p>
    <w:p w14:paraId="558F6AD7">
      <w:pPr>
        <w:ind w:firstLine="640" w:firstLineChars="200"/>
        <w:rPr>
          <w:rFonts w:ascii="仿宋" w:hAnsi="仿宋" w:eastAsia="仿宋"/>
          <w:sz w:val="32"/>
          <w:szCs w:val="32"/>
        </w:rPr>
      </w:pPr>
      <w:r>
        <w:rPr>
          <w:rFonts w:hint="eastAsia" w:ascii="仿宋" w:hAnsi="仿宋" w:eastAsia="仿宋"/>
          <w:sz w:val="32"/>
          <w:szCs w:val="32"/>
          <w:lang w:val="en-US" w:eastAsia="zh-CN"/>
        </w:rPr>
        <w:t>请阐述：</w:t>
      </w:r>
      <w:r>
        <w:rPr>
          <w:rFonts w:hint="eastAsia" w:ascii="仿宋" w:hAnsi="仿宋" w:eastAsia="仿宋"/>
          <w:sz w:val="32"/>
          <w:szCs w:val="32"/>
        </w:rPr>
        <w:t>制定项目的评估和监督机制，包括项目进度的跟踪、成果的评估、资金的监管等。确保项目能够按照计划进行，并及时发现</w:t>
      </w:r>
      <w:bookmarkStart w:id="0" w:name="_GoBack"/>
      <w:r>
        <w:rPr>
          <w:rFonts w:hint="eastAsia" w:ascii="仿宋" w:hAnsi="仿宋" w:eastAsia="仿宋"/>
          <w:sz w:val="32"/>
          <w:szCs w:val="32"/>
        </w:rPr>
        <w:t>问题和</w:t>
      </w:r>
      <w:bookmarkEnd w:id="0"/>
      <w:r>
        <w:rPr>
          <w:rFonts w:hint="eastAsia" w:ascii="仿宋" w:hAnsi="仿宋" w:eastAsia="仿宋"/>
          <w:sz w:val="32"/>
          <w:szCs w:val="32"/>
        </w:rPr>
        <w:t>进行调整。</w:t>
      </w:r>
    </w:p>
    <w:p w14:paraId="25943D64">
      <w:pPr>
        <w:adjustRightInd w:val="0"/>
        <w:snapToGrid w:val="0"/>
        <w:spacing w:line="600" w:lineRule="exact"/>
        <w:ind w:firstLine="600" w:firstLineChars="200"/>
        <w:rPr>
          <w:rFonts w:ascii="仿宋" w:hAnsi="仿宋" w:eastAsia="仿宋" w:cs="方正仿宋"/>
          <w:sz w:val="30"/>
          <w:szCs w:val="30"/>
          <w:highlight w:val="none"/>
          <w:lang w:eastAsia="zh-CN"/>
        </w:rPr>
      </w:pPr>
    </w:p>
    <w:p w14:paraId="4A2CD899">
      <w:pPr>
        <w:adjustRightInd w:val="0"/>
        <w:spacing w:line="600" w:lineRule="exact"/>
        <w:ind w:firstLine="6600" w:firstLineChars="2200"/>
        <w:jc w:val="both"/>
        <w:rPr>
          <w:rFonts w:hint="eastAsia" w:ascii="仿宋" w:hAnsi="仿宋" w:eastAsia="仿宋" w:cs="方正仿宋"/>
          <w:sz w:val="30"/>
          <w:szCs w:val="30"/>
          <w:highlight w:val="none"/>
          <w:lang w:val="en-US" w:eastAsia="zh-CN"/>
        </w:rPr>
      </w:pPr>
      <w:r>
        <w:rPr>
          <w:rFonts w:hint="eastAsia" w:ascii="仿宋" w:hAnsi="仿宋" w:eastAsia="仿宋" w:cs="方正仿宋"/>
          <w:sz w:val="30"/>
          <w:szCs w:val="30"/>
          <w:highlight w:val="none"/>
          <w:lang w:val="en-US" w:eastAsia="zh-CN"/>
        </w:rPr>
        <w:t>XXX（机构名称）</w:t>
      </w:r>
    </w:p>
    <w:p w14:paraId="0782403F">
      <w:pPr>
        <w:adjustRightInd w:val="0"/>
        <w:spacing w:line="600" w:lineRule="exact"/>
        <w:ind w:firstLine="6900" w:firstLineChars="2300"/>
        <w:jc w:val="both"/>
        <w:rPr>
          <w:rFonts w:hint="default" w:ascii="仿宋" w:hAnsi="仿宋" w:eastAsia="仿宋" w:cs="方正仿宋"/>
          <w:sz w:val="30"/>
          <w:szCs w:val="30"/>
          <w:highlight w:val="none"/>
          <w:lang w:val="en-US" w:eastAsia="zh-CN"/>
        </w:rPr>
      </w:pPr>
      <w:r>
        <w:rPr>
          <w:rFonts w:hint="eastAsia" w:ascii="仿宋" w:hAnsi="仿宋" w:eastAsia="仿宋" w:cs="方正仿宋"/>
          <w:sz w:val="30"/>
          <w:szCs w:val="30"/>
          <w:highlight w:val="none"/>
          <w:lang w:val="en-US" w:eastAsia="zh-CN"/>
        </w:rPr>
        <w:t>202X年X月</w:t>
      </w:r>
    </w:p>
    <w:sectPr>
      <w:footerReference r:id="rId3" w:type="default"/>
      <w:pgSz w:w="11906" w:h="16838"/>
      <w:pgMar w:top="1418" w:right="1134" w:bottom="1418" w:left="1134" w:header="851" w:footer="680" w:gutter="0"/>
      <w:pgNumType w:fmt="numberInDash"/>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CCE066-0D92-4654-8F95-D7F10A432B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w:panose1 w:val="02010601000101010101"/>
    <w:charset w:val="88"/>
    <w:family w:val="auto"/>
    <w:pitch w:val="default"/>
    <w:sig w:usb0="00000000" w:usb1="00000000" w:usb2="00000010" w:usb3="00000000" w:csb0="00100000" w:csb1="00000000"/>
    <w:embedRegular r:id="rId2" w:fontKey="{117AB23E-765D-46AF-A598-B7B8C9D5ED77}"/>
  </w:font>
  <w:font w:name="Microsoft JhengHe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Garamond">
    <w:panose1 w:val="02020404030301010803"/>
    <w:charset w:val="00"/>
    <w:family w:val="roman"/>
    <w:pitch w:val="default"/>
    <w:sig w:usb0="00000287"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00000" w:usb2="00000000" w:usb3="00000000" w:csb0="00040000" w:csb1="00000000"/>
    <w:embedRegular r:id="rId3" w:fontKey="{1347A566-C8DE-4687-B960-A3EC76803955}"/>
  </w:font>
  <w:font w:name="方正仿宋">
    <w:panose1 w:val="02010600010101010101"/>
    <w:charset w:val="86"/>
    <w:family w:val="auto"/>
    <w:pitch w:val="default"/>
    <w:sig w:usb0="00000001" w:usb1="080E0000" w:usb2="00000000" w:usb3="00000000" w:csb0="00040000" w:csb1="00000000"/>
    <w:embedRegular r:id="rId4" w:fontKey="{699F59A7-8E66-4B78-989B-243A329AB1BC}"/>
  </w:font>
  <w:font w:name="仿宋">
    <w:panose1 w:val="02010609060101010101"/>
    <w:charset w:val="86"/>
    <w:family w:val="modern"/>
    <w:pitch w:val="default"/>
    <w:sig w:usb0="800002BF" w:usb1="38CF7CFA" w:usb2="00000016" w:usb3="00000000" w:csb0="00040001" w:csb1="00000000"/>
    <w:embedRegular r:id="rId5" w:fontKey="{285DB029-6B30-4A9F-8C5B-6998322CA0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04E97">
    <w:pPr>
      <w:pStyle w:val="9"/>
      <w:tabs>
        <w:tab w:val="right" w:pos="8691"/>
      </w:tabs>
      <w:jc w:val="center"/>
      <w:rPr>
        <w:rFonts w:eastAsia="宋体"/>
        <w:lang w:eastAsia="zh-C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7967F0">
                          <w:pPr>
                            <w:pStyle w:val="9"/>
                            <w:tabs>
                              <w:tab w:val="right" w:pos="8691"/>
                            </w:tabs>
                            <w:jc w:val="center"/>
                            <w:rPr>
                              <w:sz w:val="24"/>
                              <w:szCs w:val="24"/>
                            </w:rPr>
                          </w:pPr>
                          <w:r>
                            <w:rPr>
                              <w:kern w:val="0"/>
                              <w:sz w:val="24"/>
                              <w:szCs w:val="24"/>
                            </w:rPr>
                            <w:fldChar w:fldCharType="begin"/>
                          </w:r>
                          <w:r>
                            <w:rPr>
                              <w:kern w:val="0"/>
                              <w:sz w:val="24"/>
                              <w:szCs w:val="24"/>
                            </w:rPr>
                            <w:instrText xml:space="preserve"> PAGE </w:instrText>
                          </w:r>
                          <w:r>
                            <w:rPr>
                              <w:kern w:val="0"/>
                              <w:sz w:val="24"/>
                              <w:szCs w:val="24"/>
                            </w:rPr>
                            <w:fldChar w:fldCharType="separate"/>
                          </w:r>
                          <w:r>
                            <w:rPr>
                              <w:kern w:val="0"/>
                              <w:sz w:val="24"/>
                              <w:szCs w:val="24"/>
                            </w:rPr>
                            <w:t>- 1 -</w:t>
                          </w:r>
                          <w:r>
                            <w:rPr>
                              <w:kern w:val="0"/>
                              <w:sz w:val="24"/>
                              <w:szCs w:val="24"/>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giEOjzAEAAKcDAAAOAAAAAAAAAAEAIAAAAB4BAABkcnMvZTJv&#10;RG9jLnhtbFBLBQYAAAAABgAGAFkBAABcBQAAAAA=&#10;">
              <v:fill on="f" focussize="0,0"/>
              <v:stroke on="f"/>
              <v:imagedata o:title=""/>
              <o:lock v:ext="edit" aspectratio="f"/>
              <v:textbox inset="0mm,0mm,0mm,0mm" style="mso-fit-shape-to-text:t;">
                <w:txbxContent>
                  <w:p w14:paraId="737967F0">
                    <w:pPr>
                      <w:pStyle w:val="9"/>
                      <w:tabs>
                        <w:tab w:val="right" w:pos="8691"/>
                      </w:tabs>
                      <w:jc w:val="center"/>
                      <w:rPr>
                        <w:sz w:val="24"/>
                        <w:szCs w:val="24"/>
                      </w:rPr>
                    </w:pPr>
                    <w:r>
                      <w:rPr>
                        <w:kern w:val="0"/>
                        <w:sz w:val="24"/>
                        <w:szCs w:val="24"/>
                      </w:rPr>
                      <w:fldChar w:fldCharType="begin"/>
                    </w:r>
                    <w:r>
                      <w:rPr>
                        <w:kern w:val="0"/>
                        <w:sz w:val="24"/>
                        <w:szCs w:val="24"/>
                      </w:rPr>
                      <w:instrText xml:space="preserve"> PAGE </w:instrText>
                    </w:r>
                    <w:r>
                      <w:rPr>
                        <w:kern w:val="0"/>
                        <w:sz w:val="24"/>
                        <w:szCs w:val="24"/>
                      </w:rPr>
                      <w:fldChar w:fldCharType="separate"/>
                    </w:r>
                    <w:r>
                      <w:rPr>
                        <w:kern w:val="0"/>
                        <w:sz w:val="24"/>
                        <w:szCs w:val="24"/>
                      </w:rPr>
                      <w:t>- 1 -</w:t>
                    </w:r>
                    <w:r>
                      <w:rPr>
                        <w:kern w:val="0"/>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8594C9"/>
    <w:multiLevelType w:val="singleLevel"/>
    <w:tmpl w:val="188594C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80"/>
  <w:drawingGridHorizontalSpacing w:val="120"/>
  <w:noPunctuationKerning w:val="1"/>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OGRmN2I3MTQ2M2ZhYjBmOTFlODliNTNjZGM0ZDgifQ=="/>
  </w:docVars>
  <w:rsids>
    <w:rsidRoot w:val="00172A27"/>
    <w:rsid w:val="00000FBD"/>
    <w:rsid w:val="00001A2A"/>
    <w:rsid w:val="0000520F"/>
    <w:rsid w:val="0000547B"/>
    <w:rsid w:val="00012996"/>
    <w:rsid w:val="00020938"/>
    <w:rsid w:val="00024C8C"/>
    <w:rsid w:val="000304A1"/>
    <w:rsid w:val="00033921"/>
    <w:rsid w:val="00034ACB"/>
    <w:rsid w:val="00036A80"/>
    <w:rsid w:val="00036C26"/>
    <w:rsid w:val="00037F12"/>
    <w:rsid w:val="0004044D"/>
    <w:rsid w:val="0004094D"/>
    <w:rsid w:val="00041439"/>
    <w:rsid w:val="00044CDE"/>
    <w:rsid w:val="00046E83"/>
    <w:rsid w:val="0005013A"/>
    <w:rsid w:val="000548B9"/>
    <w:rsid w:val="0005799C"/>
    <w:rsid w:val="00060DE0"/>
    <w:rsid w:val="00063222"/>
    <w:rsid w:val="00067E09"/>
    <w:rsid w:val="000710A6"/>
    <w:rsid w:val="000711E6"/>
    <w:rsid w:val="00071986"/>
    <w:rsid w:val="00082FC3"/>
    <w:rsid w:val="0008345E"/>
    <w:rsid w:val="00083464"/>
    <w:rsid w:val="0008364C"/>
    <w:rsid w:val="0008384B"/>
    <w:rsid w:val="0008422F"/>
    <w:rsid w:val="000848C2"/>
    <w:rsid w:val="00087451"/>
    <w:rsid w:val="000A2592"/>
    <w:rsid w:val="000A528A"/>
    <w:rsid w:val="000B3B15"/>
    <w:rsid w:val="000B43C4"/>
    <w:rsid w:val="000C0241"/>
    <w:rsid w:val="000D317D"/>
    <w:rsid w:val="000D40C6"/>
    <w:rsid w:val="000D57E9"/>
    <w:rsid w:val="000E1AC4"/>
    <w:rsid w:val="000E759E"/>
    <w:rsid w:val="000F67B8"/>
    <w:rsid w:val="000F7C07"/>
    <w:rsid w:val="000F7EEF"/>
    <w:rsid w:val="00100592"/>
    <w:rsid w:val="001051A6"/>
    <w:rsid w:val="00110F59"/>
    <w:rsid w:val="0011372A"/>
    <w:rsid w:val="00120914"/>
    <w:rsid w:val="0012329D"/>
    <w:rsid w:val="00125176"/>
    <w:rsid w:val="0012577D"/>
    <w:rsid w:val="001306F0"/>
    <w:rsid w:val="0013108E"/>
    <w:rsid w:val="00140390"/>
    <w:rsid w:val="00141E34"/>
    <w:rsid w:val="00142ADD"/>
    <w:rsid w:val="00146007"/>
    <w:rsid w:val="00152AC3"/>
    <w:rsid w:val="001560C0"/>
    <w:rsid w:val="00156302"/>
    <w:rsid w:val="00160320"/>
    <w:rsid w:val="00161024"/>
    <w:rsid w:val="00161268"/>
    <w:rsid w:val="00162677"/>
    <w:rsid w:val="001626F8"/>
    <w:rsid w:val="0016592E"/>
    <w:rsid w:val="0017191C"/>
    <w:rsid w:val="001721C2"/>
    <w:rsid w:val="00172877"/>
    <w:rsid w:val="00174A53"/>
    <w:rsid w:val="00174A89"/>
    <w:rsid w:val="00174B92"/>
    <w:rsid w:val="001766B2"/>
    <w:rsid w:val="0018101A"/>
    <w:rsid w:val="00182DBA"/>
    <w:rsid w:val="0019629E"/>
    <w:rsid w:val="001A169E"/>
    <w:rsid w:val="001A4EE4"/>
    <w:rsid w:val="001A7D1F"/>
    <w:rsid w:val="001B0324"/>
    <w:rsid w:val="001B3CE5"/>
    <w:rsid w:val="001B5DD3"/>
    <w:rsid w:val="001C38E8"/>
    <w:rsid w:val="001C3A9B"/>
    <w:rsid w:val="001E19BA"/>
    <w:rsid w:val="001E4F3C"/>
    <w:rsid w:val="001E5442"/>
    <w:rsid w:val="001F03D0"/>
    <w:rsid w:val="001F14BC"/>
    <w:rsid w:val="001F4339"/>
    <w:rsid w:val="00200A81"/>
    <w:rsid w:val="00202A43"/>
    <w:rsid w:val="00204650"/>
    <w:rsid w:val="00205C57"/>
    <w:rsid w:val="002106A8"/>
    <w:rsid w:val="00210B21"/>
    <w:rsid w:val="00213F94"/>
    <w:rsid w:val="00214F90"/>
    <w:rsid w:val="00220A31"/>
    <w:rsid w:val="00221C34"/>
    <w:rsid w:val="00227B97"/>
    <w:rsid w:val="002306A9"/>
    <w:rsid w:val="00232BC9"/>
    <w:rsid w:val="00233414"/>
    <w:rsid w:val="002374A8"/>
    <w:rsid w:val="0023755E"/>
    <w:rsid w:val="00237BE4"/>
    <w:rsid w:val="0024214D"/>
    <w:rsid w:val="002534A5"/>
    <w:rsid w:val="00254B3B"/>
    <w:rsid w:val="00255F51"/>
    <w:rsid w:val="00256162"/>
    <w:rsid w:val="002566DC"/>
    <w:rsid w:val="00261748"/>
    <w:rsid w:val="002623C9"/>
    <w:rsid w:val="0026417D"/>
    <w:rsid w:val="002654C0"/>
    <w:rsid w:val="00265EDD"/>
    <w:rsid w:val="00270B27"/>
    <w:rsid w:val="002734FE"/>
    <w:rsid w:val="00276938"/>
    <w:rsid w:val="00276CC6"/>
    <w:rsid w:val="00277061"/>
    <w:rsid w:val="0027780B"/>
    <w:rsid w:val="00280910"/>
    <w:rsid w:val="00286406"/>
    <w:rsid w:val="00287100"/>
    <w:rsid w:val="002B26B0"/>
    <w:rsid w:val="002B3B5F"/>
    <w:rsid w:val="002B417B"/>
    <w:rsid w:val="002B4D4B"/>
    <w:rsid w:val="002B6CC3"/>
    <w:rsid w:val="002B7DEC"/>
    <w:rsid w:val="002C1A7C"/>
    <w:rsid w:val="002C33B0"/>
    <w:rsid w:val="002D7D4E"/>
    <w:rsid w:val="002E0B60"/>
    <w:rsid w:val="002F02BC"/>
    <w:rsid w:val="002F0A49"/>
    <w:rsid w:val="002F18F1"/>
    <w:rsid w:val="002F4D5C"/>
    <w:rsid w:val="00301BF4"/>
    <w:rsid w:val="00305227"/>
    <w:rsid w:val="003064D4"/>
    <w:rsid w:val="00310327"/>
    <w:rsid w:val="00317540"/>
    <w:rsid w:val="00321F6C"/>
    <w:rsid w:val="0032669F"/>
    <w:rsid w:val="00330989"/>
    <w:rsid w:val="00330F31"/>
    <w:rsid w:val="00330F71"/>
    <w:rsid w:val="00332896"/>
    <w:rsid w:val="00336346"/>
    <w:rsid w:val="0034102C"/>
    <w:rsid w:val="00342D87"/>
    <w:rsid w:val="00353FEF"/>
    <w:rsid w:val="003606E7"/>
    <w:rsid w:val="003611D0"/>
    <w:rsid w:val="003631EB"/>
    <w:rsid w:val="00367072"/>
    <w:rsid w:val="003731E8"/>
    <w:rsid w:val="003733DC"/>
    <w:rsid w:val="003818F2"/>
    <w:rsid w:val="00387223"/>
    <w:rsid w:val="003911F3"/>
    <w:rsid w:val="00391411"/>
    <w:rsid w:val="00395050"/>
    <w:rsid w:val="003A1199"/>
    <w:rsid w:val="003A4537"/>
    <w:rsid w:val="003A4662"/>
    <w:rsid w:val="003B48A3"/>
    <w:rsid w:val="003B4B87"/>
    <w:rsid w:val="003B6265"/>
    <w:rsid w:val="003C3C9A"/>
    <w:rsid w:val="003C63E5"/>
    <w:rsid w:val="003C6FA8"/>
    <w:rsid w:val="003D0A33"/>
    <w:rsid w:val="003D4081"/>
    <w:rsid w:val="003D4E82"/>
    <w:rsid w:val="003D5305"/>
    <w:rsid w:val="003E0ED1"/>
    <w:rsid w:val="003E37AF"/>
    <w:rsid w:val="003E664F"/>
    <w:rsid w:val="003E6D29"/>
    <w:rsid w:val="003F0BFD"/>
    <w:rsid w:val="003F44F3"/>
    <w:rsid w:val="003F71EA"/>
    <w:rsid w:val="00412EFC"/>
    <w:rsid w:val="00416732"/>
    <w:rsid w:val="00416F11"/>
    <w:rsid w:val="00420AC7"/>
    <w:rsid w:val="004329DF"/>
    <w:rsid w:val="00434A47"/>
    <w:rsid w:val="004368F4"/>
    <w:rsid w:val="0043775B"/>
    <w:rsid w:val="00443831"/>
    <w:rsid w:val="00446392"/>
    <w:rsid w:val="00446F58"/>
    <w:rsid w:val="00447481"/>
    <w:rsid w:val="00453ACA"/>
    <w:rsid w:val="004557C7"/>
    <w:rsid w:val="004559F6"/>
    <w:rsid w:val="00460E42"/>
    <w:rsid w:val="0046180D"/>
    <w:rsid w:val="00461B31"/>
    <w:rsid w:val="004635AB"/>
    <w:rsid w:val="0046778B"/>
    <w:rsid w:val="00471616"/>
    <w:rsid w:val="00473A41"/>
    <w:rsid w:val="00480292"/>
    <w:rsid w:val="00481071"/>
    <w:rsid w:val="004820C1"/>
    <w:rsid w:val="00485029"/>
    <w:rsid w:val="00485A5D"/>
    <w:rsid w:val="00486D1B"/>
    <w:rsid w:val="004963E7"/>
    <w:rsid w:val="00496C51"/>
    <w:rsid w:val="004A035C"/>
    <w:rsid w:val="004A269C"/>
    <w:rsid w:val="004B0192"/>
    <w:rsid w:val="004B037E"/>
    <w:rsid w:val="004B33D5"/>
    <w:rsid w:val="004B6B12"/>
    <w:rsid w:val="004C3F73"/>
    <w:rsid w:val="004D1687"/>
    <w:rsid w:val="004D36A9"/>
    <w:rsid w:val="004D5831"/>
    <w:rsid w:val="004D5B27"/>
    <w:rsid w:val="004D7542"/>
    <w:rsid w:val="004E4659"/>
    <w:rsid w:val="004F2E25"/>
    <w:rsid w:val="004F4A6F"/>
    <w:rsid w:val="004F730D"/>
    <w:rsid w:val="0050290A"/>
    <w:rsid w:val="00502A9D"/>
    <w:rsid w:val="00505947"/>
    <w:rsid w:val="0050662E"/>
    <w:rsid w:val="005111BB"/>
    <w:rsid w:val="00511298"/>
    <w:rsid w:val="00511578"/>
    <w:rsid w:val="0051671C"/>
    <w:rsid w:val="005175D0"/>
    <w:rsid w:val="00522D3A"/>
    <w:rsid w:val="00526C50"/>
    <w:rsid w:val="0052783D"/>
    <w:rsid w:val="00533AF0"/>
    <w:rsid w:val="0053518C"/>
    <w:rsid w:val="005376C3"/>
    <w:rsid w:val="00540FEF"/>
    <w:rsid w:val="0054185E"/>
    <w:rsid w:val="005433C7"/>
    <w:rsid w:val="005530EE"/>
    <w:rsid w:val="00555520"/>
    <w:rsid w:val="00557102"/>
    <w:rsid w:val="00561105"/>
    <w:rsid w:val="00562E6C"/>
    <w:rsid w:val="00563C22"/>
    <w:rsid w:val="0057146E"/>
    <w:rsid w:val="0057470B"/>
    <w:rsid w:val="00575644"/>
    <w:rsid w:val="0057638A"/>
    <w:rsid w:val="00576E9B"/>
    <w:rsid w:val="00580933"/>
    <w:rsid w:val="00583AC0"/>
    <w:rsid w:val="00584D1E"/>
    <w:rsid w:val="00590628"/>
    <w:rsid w:val="00594BF2"/>
    <w:rsid w:val="005A0924"/>
    <w:rsid w:val="005A4718"/>
    <w:rsid w:val="005A54D9"/>
    <w:rsid w:val="005A61B3"/>
    <w:rsid w:val="005A6FDE"/>
    <w:rsid w:val="005B268E"/>
    <w:rsid w:val="005C05BC"/>
    <w:rsid w:val="005C0C91"/>
    <w:rsid w:val="005C167C"/>
    <w:rsid w:val="005C4461"/>
    <w:rsid w:val="005C5464"/>
    <w:rsid w:val="005C5476"/>
    <w:rsid w:val="005C75BC"/>
    <w:rsid w:val="005C7E2B"/>
    <w:rsid w:val="005D3517"/>
    <w:rsid w:val="005E16F6"/>
    <w:rsid w:val="005E211B"/>
    <w:rsid w:val="005E50FC"/>
    <w:rsid w:val="005E6A39"/>
    <w:rsid w:val="005F6629"/>
    <w:rsid w:val="005F7C1C"/>
    <w:rsid w:val="006014BA"/>
    <w:rsid w:val="0060155F"/>
    <w:rsid w:val="006052D1"/>
    <w:rsid w:val="00605E8C"/>
    <w:rsid w:val="00607E09"/>
    <w:rsid w:val="00611D63"/>
    <w:rsid w:val="006145AD"/>
    <w:rsid w:val="00616973"/>
    <w:rsid w:val="0062601A"/>
    <w:rsid w:val="0062739F"/>
    <w:rsid w:val="00634275"/>
    <w:rsid w:val="00640CEE"/>
    <w:rsid w:val="00644025"/>
    <w:rsid w:val="00650EE4"/>
    <w:rsid w:val="006569CA"/>
    <w:rsid w:val="006611A8"/>
    <w:rsid w:val="006731EA"/>
    <w:rsid w:val="006757C2"/>
    <w:rsid w:val="00680774"/>
    <w:rsid w:val="00680FE9"/>
    <w:rsid w:val="00683FD7"/>
    <w:rsid w:val="00685C4B"/>
    <w:rsid w:val="00687BC0"/>
    <w:rsid w:val="0069312E"/>
    <w:rsid w:val="00694960"/>
    <w:rsid w:val="0069546A"/>
    <w:rsid w:val="00696F2A"/>
    <w:rsid w:val="006A551A"/>
    <w:rsid w:val="006B29DA"/>
    <w:rsid w:val="006B52E8"/>
    <w:rsid w:val="006C078D"/>
    <w:rsid w:val="006C14BC"/>
    <w:rsid w:val="006C1F38"/>
    <w:rsid w:val="006C4919"/>
    <w:rsid w:val="006C5C89"/>
    <w:rsid w:val="006D57AA"/>
    <w:rsid w:val="006D600D"/>
    <w:rsid w:val="006E2027"/>
    <w:rsid w:val="006E256E"/>
    <w:rsid w:val="006E3135"/>
    <w:rsid w:val="006E456B"/>
    <w:rsid w:val="006E5D8C"/>
    <w:rsid w:val="006E653B"/>
    <w:rsid w:val="006F1FE2"/>
    <w:rsid w:val="006F33B1"/>
    <w:rsid w:val="006F588E"/>
    <w:rsid w:val="006F781F"/>
    <w:rsid w:val="00700704"/>
    <w:rsid w:val="00716A3F"/>
    <w:rsid w:val="0071704C"/>
    <w:rsid w:val="00727BB0"/>
    <w:rsid w:val="007376A8"/>
    <w:rsid w:val="00740BEB"/>
    <w:rsid w:val="0074279F"/>
    <w:rsid w:val="00746769"/>
    <w:rsid w:val="00754564"/>
    <w:rsid w:val="007609D1"/>
    <w:rsid w:val="00761EC8"/>
    <w:rsid w:val="00762AB7"/>
    <w:rsid w:val="00764D3A"/>
    <w:rsid w:val="00772655"/>
    <w:rsid w:val="00774B49"/>
    <w:rsid w:val="0077585A"/>
    <w:rsid w:val="007759C3"/>
    <w:rsid w:val="00783C36"/>
    <w:rsid w:val="00783CF7"/>
    <w:rsid w:val="0079414A"/>
    <w:rsid w:val="007961B5"/>
    <w:rsid w:val="007963F8"/>
    <w:rsid w:val="007B0090"/>
    <w:rsid w:val="007B3887"/>
    <w:rsid w:val="007B6BF0"/>
    <w:rsid w:val="007C35E0"/>
    <w:rsid w:val="007C3D93"/>
    <w:rsid w:val="007C5724"/>
    <w:rsid w:val="007C76E9"/>
    <w:rsid w:val="007D20F1"/>
    <w:rsid w:val="007D512E"/>
    <w:rsid w:val="007E0C76"/>
    <w:rsid w:val="007E3F3D"/>
    <w:rsid w:val="007E4715"/>
    <w:rsid w:val="007F0CA5"/>
    <w:rsid w:val="007F1BD2"/>
    <w:rsid w:val="007F4EB2"/>
    <w:rsid w:val="007F4EC9"/>
    <w:rsid w:val="007F5565"/>
    <w:rsid w:val="007F5D16"/>
    <w:rsid w:val="007F75CD"/>
    <w:rsid w:val="00802BFB"/>
    <w:rsid w:val="00807FBA"/>
    <w:rsid w:val="0081412C"/>
    <w:rsid w:val="008223C6"/>
    <w:rsid w:val="0082312C"/>
    <w:rsid w:val="00831A7F"/>
    <w:rsid w:val="00831F20"/>
    <w:rsid w:val="00836695"/>
    <w:rsid w:val="00844EC1"/>
    <w:rsid w:val="00864859"/>
    <w:rsid w:val="0087223B"/>
    <w:rsid w:val="00891012"/>
    <w:rsid w:val="00892A44"/>
    <w:rsid w:val="00892B34"/>
    <w:rsid w:val="00895F0F"/>
    <w:rsid w:val="008A4B52"/>
    <w:rsid w:val="008B0B52"/>
    <w:rsid w:val="008B66EE"/>
    <w:rsid w:val="008B768D"/>
    <w:rsid w:val="008C1BAD"/>
    <w:rsid w:val="008C5F89"/>
    <w:rsid w:val="008C7691"/>
    <w:rsid w:val="008D0097"/>
    <w:rsid w:val="008D1658"/>
    <w:rsid w:val="008D1DBA"/>
    <w:rsid w:val="008D472F"/>
    <w:rsid w:val="008E06C3"/>
    <w:rsid w:val="008E21CA"/>
    <w:rsid w:val="008E3087"/>
    <w:rsid w:val="008E7270"/>
    <w:rsid w:val="008F595E"/>
    <w:rsid w:val="00907F27"/>
    <w:rsid w:val="009105CD"/>
    <w:rsid w:val="009112C7"/>
    <w:rsid w:val="0091493F"/>
    <w:rsid w:val="00920C64"/>
    <w:rsid w:val="009215F5"/>
    <w:rsid w:val="0092446E"/>
    <w:rsid w:val="00924610"/>
    <w:rsid w:val="009262C1"/>
    <w:rsid w:val="009315BA"/>
    <w:rsid w:val="00931C5B"/>
    <w:rsid w:val="0093281D"/>
    <w:rsid w:val="0093672E"/>
    <w:rsid w:val="00942F17"/>
    <w:rsid w:val="00944836"/>
    <w:rsid w:val="00946CB5"/>
    <w:rsid w:val="00950C90"/>
    <w:rsid w:val="00955011"/>
    <w:rsid w:val="00957E5A"/>
    <w:rsid w:val="0096022D"/>
    <w:rsid w:val="00975B80"/>
    <w:rsid w:val="00975ECB"/>
    <w:rsid w:val="00976AB9"/>
    <w:rsid w:val="00981056"/>
    <w:rsid w:val="00987837"/>
    <w:rsid w:val="00990D17"/>
    <w:rsid w:val="009A4494"/>
    <w:rsid w:val="009A5496"/>
    <w:rsid w:val="009B0DB8"/>
    <w:rsid w:val="009B3C87"/>
    <w:rsid w:val="009B6539"/>
    <w:rsid w:val="009B66D8"/>
    <w:rsid w:val="009C113A"/>
    <w:rsid w:val="009C59A3"/>
    <w:rsid w:val="009C6432"/>
    <w:rsid w:val="009D6AED"/>
    <w:rsid w:val="009D6CD6"/>
    <w:rsid w:val="009D7B31"/>
    <w:rsid w:val="009E6CF7"/>
    <w:rsid w:val="009F011E"/>
    <w:rsid w:val="009F57C0"/>
    <w:rsid w:val="009F5FFE"/>
    <w:rsid w:val="009F74B6"/>
    <w:rsid w:val="00A043B2"/>
    <w:rsid w:val="00A04E0F"/>
    <w:rsid w:val="00A05CD9"/>
    <w:rsid w:val="00A14913"/>
    <w:rsid w:val="00A1691B"/>
    <w:rsid w:val="00A31A9B"/>
    <w:rsid w:val="00A3534D"/>
    <w:rsid w:val="00A355A3"/>
    <w:rsid w:val="00A36EAB"/>
    <w:rsid w:val="00A4489C"/>
    <w:rsid w:val="00A44E6B"/>
    <w:rsid w:val="00A45A14"/>
    <w:rsid w:val="00A45FF4"/>
    <w:rsid w:val="00A46C55"/>
    <w:rsid w:val="00A610D7"/>
    <w:rsid w:val="00A65428"/>
    <w:rsid w:val="00A6730B"/>
    <w:rsid w:val="00A75787"/>
    <w:rsid w:val="00A8006A"/>
    <w:rsid w:val="00A81F30"/>
    <w:rsid w:val="00A8278E"/>
    <w:rsid w:val="00A840C8"/>
    <w:rsid w:val="00A84E84"/>
    <w:rsid w:val="00A8563C"/>
    <w:rsid w:val="00A86712"/>
    <w:rsid w:val="00A971C3"/>
    <w:rsid w:val="00AA0840"/>
    <w:rsid w:val="00AB35B5"/>
    <w:rsid w:val="00AC057F"/>
    <w:rsid w:val="00AC15DC"/>
    <w:rsid w:val="00AC18BB"/>
    <w:rsid w:val="00AC3E46"/>
    <w:rsid w:val="00AC6D91"/>
    <w:rsid w:val="00AC727B"/>
    <w:rsid w:val="00AD0B4A"/>
    <w:rsid w:val="00AD3150"/>
    <w:rsid w:val="00AD3426"/>
    <w:rsid w:val="00AD34A9"/>
    <w:rsid w:val="00AD5C38"/>
    <w:rsid w:val="00AE1131"/>
    <w:rsid w:val="00AE2922"/>
    <w:rsid w:val="00AE599D"/>
    <w:rsid w:val="00AE711B"/>
    <w:rsid w:val="00AF00F6"/>
    <w:rsid w:val="00AF3126"/>
    <w:rsid w:val="00AF3611"/>
    <w:rsid w:val="00AF5E11"/>
    <w:rsid w:val="00B01B9C"/>
    <w:rsid w:val="00B10AE1"/>
    <w:rsid w:val="00B1428D"/>
    <w:rsid w:val="00B154E4"/>
    <w:rsid w:val="00B222EB"/>
    <w:rsid w:val="00B25710"/>
    <w:rsid w:val="00B25869"/>
    <w:rsid w:val="00B2642F"/>
    <w:rsid w:val="00B26B0F"/>
    <w:rsid w:val="00B30A6A"/>
    <w:rsid w:val="00B40C85"/>
    <w:rsid w:val="00B413EF"/>
    <w:rsid w:val="00B41719"/>
    <w:rsid w:val="00B47F4A"/>
    <w:rsid w:val="00B5258D"/>
    <w:rsid w:val="00B53E80"/>
    <w:rsid w:val="00B548AD"/>
    <w:rsid w:val="00B54D83"/>
    <w:rsid w:val="00B5554E"/>
    <w:rsid w:val="00B61074"/>
    <w:rsid w:val="00B614A9"/>
    <w:rsid w:val="00B61C3E"/>
    <w:rsid w:val="00B63167"/>
    <w:rsid w:val="00B64E23"/>
    <w:rsid w:val="00B676C7"/>
    <w:rsid w:val="00B70BF1"/>
    <w:rsid w:val="00B71D80"/>
    <w:rsid w:val="00B743B4"/>
    <w:rsid w:val="00B7496B"/>
    <w:rsid w:val="00B849EB"/>
    <w:rsid w:val="00B85C1C"/>
    <w:rsid w:val="00B86600"/>
    <w:rsid w:val="00B95A7A"/>
    <w:rsid w:val="00BA25E5"/>
    <w:rsid w:val="00BA4AB4"/>
    <w:rsid w:val="00BA5C06"/>
    <w:rsid w:val="00BA732A"/>
    <w:rsid w:val="00BA7780"/>
    <w:rsid w:val="00BB2F2D"/>
    <w:rsid w:val="00BB4B3D"/>
    <w:rsid w:val="00BB507B"/>
    <w:rsid w:val="00BB6287"/>
    <w:rsid w:val="00BC0282"/>
    <w:rsid w:val="00BC2CFA"/>
    <w:rsid w:val="00BC7B47"/>
    <w:rsid w:val="00BD359D"/>
    <w:rsid w:val="00BE1011"/>
    <w:rsid w:val="00BE2693"/>
    <w:rsid w:val="00BE47B0"/>
    <w:rsid w:val="00BE6BB4"/>
    <w:rsid w:val="00BF21A8"/>
    <w:rsid w:val="00BF46CF"/>
    <w:rsid w:val="00BF679C"/>
    <w:rsid w:val="00C00200"/>
    <w:rsid w:val="00C014D2"/>
    <w:rsid w:val="00C020D2"/>
    <w:rsid w:val="00C0722C"/>
    <w:rsid w:val="00C17EA1"/>
    <w:rsid w:val="00C23E85"/>
    <w:rsid w:val="00C31819"/>
    <w:rsid w:val="00C3298F"/>
    <w:rsid w:val="00C33B3E"/>
    <w:rsid w:val="00C33D7B"/>
    <w:rsid w:val="00C4296A"/>
    <w:rsid w:val="00C506CB"/>
    <w:rsid w:val="00C54DBD"/>
    <w:rsid w:val="00C54EF3"/>
    <w:rsid w:val="00C63B0B"/>
    <w:rsid w:val="00C65C79"/>
    <w:rsid w:val="00C664B1"/>
    <w:rsid w:val="00C721E2"/>
    <w:rsid w:val="00C734D2"/>
    <w:rsid w:val="00C75E46"/>
    <w:rsid w:val="00C80E72"/>
    <w:rsid w:val="00C81F93"/>
    <w:rsid w:val="00C850EB"/>
    <w:rsid w:val="00C879C5"/>
    <w:rsid w:val="00C92EE7"/>
    <w:rsid w:val="00CA405E"/>
    <w:rsid w:val="00CA52B4"/>
    <w:rsid w:val="00CB01EA"/>
    <w:rsid w:val="00CB33A6"/>
    <w:rsid w:val="00CB5DEF"/>
    <w:rsid w:val="00CC38F5"/>
    <w:rsid w:val="00CC390F"/>
    <w:rsid w:val="00CC6DD8"/>
    <w:rsid w:val="00CD3E04"/>
    <w:rsid w:val="00CD49E6"/>
    <w:rsid w:val="00CD6182"/>
    <w:rsid w:val="00CD6D5D"/>
    <w:rsid w:val="00CD7BC1"/>
    <w:rsid w:val="00CE0B2B"/>
    <w:rsid w:val="00CE0BBB"/>
    <w:rsid w:val="00CF1465"/>
    <w:rsid w:val="00CF7A7B"/>
    <w:rsid w:val="00D01791"/>
    <w:rsid w:val="00D02486"/>
    <w:rsid w:val="00D02CBA"/>
    <w:rsid w:val="00D04433"/>
    <w:rsid w:val="00D102BB"/>
    <w:rsid w:val="00D117D6"/>
    <w:rsid w:val="00D12191"/>
    <w:rsid w:val="00D1677C"/>
    <w:rsid w:val="00D241BA"/>
    <w:rsid w:val="00D30B89"/>
    <w:rsid w:val="00D355DD"/>
    <w:rsid w:val="00D462FE"/>
    <w:rsid w:val="00D465E4"/>
    <w:rsid w:val="00D52B03"/>
    <w:rsid w:val="00D54FD6"/>
    <w:rsid w:val="00D57DA2"/>
    <w:rsid w:val="00D6386A"/>
    <w:rsid w:val="00D666E1"/>
    <w:rsid w:val="00D675FA"/>
    <w:rsid w:val="00D72702"/>
    <w:rsid w:val="00D743FA"/>
    <w:rsid w:val="00D777E2"/>
    <w:rsid w:val="00D8067A"/>
    <w:rsid w:val="00D81FAF"/>
    <w:rsid w:val="00D82AFA"/>
    <w:rsid w:val="00D849D1"/>
    <w:rsid w:val="00D869DD"/>
    <w:rsid w:val="00D91746"/>
    <w:rsid w:val="00D95BFE"/>
    <w:rsid w:val="00D968CF"/>
    <w:rsid w:val="00DA29B9"/>
    <w:rsid w:val="00DA35C6"/>
    <w:rsid w:val="00DB0857"/>
    <w:rsid w:val="00DB1645"/>
    <w:rsid w:val="00DB1CCF"/>
    <w:rsid w:val="00DB45D7"/>
    <w:rsid w:val="00DB483E"/>
    <w:rsid w:val="00DB7048"/>
    <w:rsid w:val="00DC0E80"/>
    <w:rsid w:val="00DC15CA"/>
    <w:rsid w:val="00DC3BC3"/>
    <w:rsid w:val="00DC4944"/>
    <w:rsid w:val="00DD067D"/>
    <w:rsid w:val="00DD5C6C"/>
    <w:rsid w:val="00DE04A8"/>
    <w:rsid w:val="00DE11DC"/>
    <w:rsid w:val="00DE2608"/>
    <w:rsid w:val="00DE332C"/>
    <w:rsid w:val="00DE6892"/>
    <w:rsid w:val="00DF1163"/>
    <w:rsid w:val="00DF16DF"/>
    <w:rsid w:val="00DF2404"/>
    <w:rsid w:val="00DF2E5A"/>
    <w:rsid w:val="00DF3715"/>
    <w:rsid w:val="00E13B3E"/>
    <w:rsid w:val="00E226D0"/>
    <w:rsid w:val="00E236D3"/>
    <w:rsid w:val="00E27398"/>
    <w:rsid w:val="00E32B22"/>
    <w:rsid w:val="00E32F0D"/>
    <w:rsid w:val="00E36D25"/>
    <w:rsid w:val="00E40A7F"/>
    <w:rsid w:val="00E43D3A"/>
    <w:rsid w:val="00E43FE5"/>
    <w:rsid w:val="00E52144"/>
    <w:rsid w:val="00E52C41"/>
    <w:rsid w:val="00E5789C"/>
    <w:rsid w:val="00E61BC5"/>
    <w:rsid w:val="00E751BA"/>
    <w:rsid w:val="00E766EC"/>
    <w:rsid w:val="00E8133D"/>
    <w:rsid w:val="00E84DA8"/>
    <w:rsid w:val="00E85297"/>
    <w:rsid w:val="00E87D10"/>
    <w:rsid w:val="00E979DE"/>
    <w:rsid w:val="00EA06D3"/>
    <w:rsid w:val="00EA08A2"/>
    <w:rsid w:val="00EB0EDE"/>
    <w:rsid w:val="00EB2973"/>
    <w:rsid w:val="00EC131E"/>
    <w:rsid w:val="00EC6750"/>
    <w:rsid w:val="00ED1528"/>
    <w:rsid w:val="00ED17BB"/>
    <w:rsid w:val="00ED3E7F"/>
    <w:rsid w:val="00ED56BD"/>
    <w:rsid w:val="00EF5099"/>
    <w:rsid w:val="00EF5470"/>
    <w:rsid w:val="00EF6FEA"/>
    <w:rsid w:val="00EF7674"/>
    <w:rsid w:val="00F006A2"/>
    <w:rsid w:val="00F02C68"/>
    <w:rsid w:val="00F13988"/>
    <w:rsid w:val="00F13FA1"/>
    <w:rsid w:val="00F163BF"/>
    <w:rsid w:val="00F20215"/>
    <w:rsid w:val="00F25C37"/>
    <w:rsid w:val="00F3100F"/>
    <w:rsid w:val="00F31022"/>
    <w:rsid w:val="00F32470"/>
    <w:rsid w:val="00F32AA6"/>
    <w:rsid w:val="00F3557B"/>
    <w:rsid w:val="00F37297"/>
    <w:rsid w:val="00F41019"/>
    <w:rsid w:val="00F4353E"/>
    <w:rsid w:val="00F4638B"/>
    <w:rsid w:val="00F523CA"/>
    <w:rsid w:val="00F52985"/>
    <w:rsid w:val="00F57E2F"/>
    <w:rsid w:val="00F60854"/>
    <w:rsid w:val="00F678DE"/>
    <w:rsid w:val="00F73BD2"/>
    <w:rsid w:val="00F76AD4"/>
    <w:rsid w:val="00F7704A"/>
    <w:rsid w:val="00F77475"/>
    <w:rsid w:val="00F81488"/>
    <w:rsid w:val="00F84E90"/>
    <w:rsid w:val="00F92B5C"/>
    <w:rsid w:val="00F959E1"/>
    <w:rsid w:val="00F97287"/>
    <w:rsid w:val="00FA39EA"/>
    <w:rsid w:val="00FA3D4D"/>
    <w:rsid w:val="00FA7841"/>
    <w:rsid w:val="00FB0708"/>
    <w:rsid w:val="00FB391F"/>
    <w:rsid w:val="00FC0D0D"/>
    <w:rsid w:val="00FC0ED5"/>
    <w:rsid w:val="00FC2EDD"/>
    <w:rsid w:val="00FD4871"/>
    <w:rsid w:val="00FE107D"/>
    <w:rsid w:val="00FE17ED"/>
    <w:rsid w:val="00FE2BA0"/>
    <w:rsid w:val="00FE39B4"/>
    <w:rsid w:val="00FE6EB4"/>
    <w:rsid w:val="00FF00FF"/>
    <w:rsid w:val="00FF034E"/>
    <w:rsid w:val="00FF038E"/>
    <w:rsid w:val="00FF4A51"/>
    <w:rsid w:val="00FF6CBF"/>
    <w:rsid w:val="013314B9"/>
    <w:rsid w:val="01AC1D75"/>
    <w:rsid w:val="02343639"/>
    <w:rsid w:val="023942DD"/>
    <w:rsid w:val="023A0ACA"/>
    <w:rsid w:val="02512F23"/>
    <w:rsid w:val="02B545F0"/>
    <w:rsid w:val="02D533B3"/>
    <w:rsid w:val="034A176D"/>
    <w:rsid w:val="03AF6BF6"/>
    <w:rsid w:val="045031B1"/>
    <w:rsid w:val="05531F6D"/>
    <w:rsid w:val="059D2F17"/>
    <w:rsid w:val="05C57CF2"/>
    <w:rsid w:val="05D042A4"/>
    <w:rsid w:val="05F2314F"/>
    <w:rsid w:val="061C7E98"/>
    <w:rsid w:val="061D7EFB"/>
    <w:rsid w:val="065426D5"/>
    <w:rsid w:val="06896371"/>
    <w:rsid w:val="069C754D"/>
    <w:rsid w:val="06A93692"/>
    <w:rsid w:val="06F418BA"/>
    <w:rsid w:val="0704482A"/>
    <w:rsid w:val="0718477B"/>
    <w:rsid w:val="0720430F"/>
    <w:rsid w:val="0726539E"/>
    <w:rsid w:val="072D2F81"/>
    <w:rsid w:val="073D561A"/>
    <w:rsid w:val="07484300"/>
    <w:rsid w:val="07C4397E"/>
    <w:rsid w:val="0858572F"/>
    <w:rsid w:val="096B1085"/>
    <w:rsid w:val="09C57582"/>
    <w:rsid w:val="09DF34BF"/>
    <w:rsid w:val="09E4199D"/>
    <w:rsid w:val="0A400F92"/>
    <w:rsid w:val="0A8F0073"/>
    <w:rsid w:val="0AB20854"/>
    <w:rsid w:val="0B614EC7"/>
    <w:rsid w:val="0B674587"/>
    <w:rsid w:val="0B724079"/>
    <w:rsid w:val="0BA11918"/>
    <w:rsid w:val="0BAA3578"/>
    <w:rsid w:val="0C373102"/>
    <w:rsid w:val="0C644EFC"/>
    <w:rsid w:val="0C831AC5"/>
    <w:rsid w:val="0C902A64"/>
    <w:rsid w:val="0CE130E4"/>
    <w:rsid w:val="0DCD5574"/>
    <w:rsid w:val="0E3F54C4"/>
    <w:rsid w:val="0E4E1019"/>
    <w:rsid w:val="0E561DA8"/>
    <w:rsid w:val="0E945FF1"/>
    <w:rsid w:val="0FA3536B"/>
    <w:rsid w:val="107205D2"/>
    <w:rsid w:val="109D656C"/>
    <w:rsid w:val="11EB585E"/>
    <w:rsid w:val="12052EE7"/>
    <w:rsid w:val="123F3AEE"/>
    <w:rsid w:val="12997CA5"/>
    <w:rsid w:val="12BE4B76"/>
    <w:rsid w:val="13263F62"/>
    <w:rsid w:val="13BA6E87"/>
    <w:rsid w:val="13DE3ADB"/>
    <w:rsid w:val="14D20BEB"/>
    <w:rsid w:val="154C3EA1"/>
    <w:rsid w:val="155C384D"/>
    <w:rsid w:val="1594066F"/>
    <w:rsid w:val="15AA05F3"/>
    <w:rsid w:val="16AA27E1"/>
    <w:rsid w:val="16B32534"/>
    <w:rsid w:val="16C04ECA"/>
    <w:rsid w:val="16EA3B47"/>
    <w:rsid w:val="17AE4BD6"/>
    <w:rsid w:val="17B06368"/>
    <w:rsid w:val="180D16CD"/>
    <w:rsid w:val="185E47A6"/>
    <w:rsid w:val="18893D8F"/>
    <w:rsid w:val="18BA0955"/>
    <w:rsid w:val="1977096E"/>
    <w:rsid w:val="1A1D544C"/>
    <w:rsid w:val="1A7619F6"/>
    <w:rsid w:val="1AA04A3E"/>
    <w:rsid w:val="1AD11AD5"/>
    <w:rsid w:val="1AEB06FE"/>
    <w:rsid w:val="1B280BC1"/>
    <w:rsid w:val="1BCC4ADF"/>
    <w:rsid w:val="1C6043CD"/>
    <w:rsid w:val="1C7419B6"/>
    <w:rsid w:val="1C9835BD"/>
    <w:rsid w:val="1D211FFF"/>
    <w:rsid w:val="1D6D0393"/>
    <w:rsid w:val="1DA962CC"/>
    <w:rsid w:val="1E534B01"/>
    <w:rsid w:val="1F22676A"/>
    <w:rsid w:val="1F290027"/>
    <w:rsid w:val="1F6A74F1"/>
    <w:rsid w:val="1FB0644D"/>
    <w:rsid w:val="20525FFE"/>
    <w:rsid w:val="20743740"/>
    <w:rsid w:val="20830C64"/>
    <w:rsid w:val="20BA6078"/>
    <w:rsid w:val="21B50816"/>
    <w:rsid w:val="225D514E"/>
    <w:rsid w:val="238D1590"/>
    <w:rsid w:val="23A17123"/>
    <w:rsid w:val="23E6537C"/>
    <w:rsid w:val="24B231A8"/>
    <w:rsid w:val="24BF7581"/>
    <w:rsid w:val="250B58CC"/>
    <w:rsid w:val="256677CE"/>
    <w:rsid w:val="25A410B9"/>
    <w:rsid w:val="2609075F"/>
    <w:rsid w:val="26505184"/>
    <w:rsid w:val="266F29C9"/>
    <w:rsid w:val="269358CA"/>
    <w:rsid w:val="26BF4E68"/>
    <w:rsid w:val="273B5AD8"/>
    <w:rsid w:val="274B0795"/>
    <w:rsid w:val="27DD519D"/>
    <w:rsid w:val="281B25A5"/>
    <w:rsid w:val="281D546D"/>
    <w:rsid w:val="285861E6"/>
    <w:rsid w:val="294B3ED6"/>
    <w:rsid w:val="29E21551"/>
    <w:rsid w:val="2A5B49AF"/>
    <w:rsid w:val="2AB01D3C"/>
    <w:rsid w:val="2AF67401"/>
    <w:rsid w:val="2C18739C"/>
    <w:rsid w:val="2C7A1932"/>
    <w:rsid w:val="2C9D01BD"/>
    <w:rsid w:val="2CB575A1"/>
    <w:rsid w:val="2D1C2FCC"/>
    <w:rsid w:val="2E464C0D"/>
    <w:rsid w:val="2EAA2673"/>
    <w:rsid w:val="2EB14B20"/>
    <w:rsid w:val="2EDD21D9"/>
    <w:rsid w:val="2EFD35B1"/>
    <w:rsid w:val="2F8F5FFD"/>
    <w:rsid w:val="2FAF7561"/>
    <w:rsid w:val="2FBB1A79"/>
    <w:rsid w:val="300B3EC9"/>
    <w:rsid w:val="306B7F2C"/>
    <w:rsid w:val="30A674DA"/>
    <w:rsid w:val="314B545A"/>
    <w:rsid w:val="318E58DC"/>
    <w:rsid w:val="31AC1BA4"/>
    <w:rsid w:val="328D4CD7"/>
    <w:rsid w:val="335E107C"/>
    <w:rsid w:val="33D51D5B"/>
    <w:rsid w:val="33F7220C"/>
    <w:rsid w:val="3577008D"/>
    <w:rsid w:val="35C30488"/>
    <w:rsid w:val="35D330B8"/>
    <w:rsid w:val="35DC5E32"/>
    <w:rsid w:val="364E57CB"/>
    <w:rsid w:val="3670621A"/>
    <w:rsid w:val="36E74297"/>
    <w:rsid w:val="371C0D44"/>
    <w:rsid w:val="376F41D9"/>
    <w:rsid w:val="39190694"/>
    <w:rsid w:val="393B0B33"/>
    <w:rsid w:val="396E48EA"/>
    <w:rsid w:val="39BF3F66"/>
    <w:rsid w:val="39C36934"/>
    <w:rsid w:val="39E85179"/>
    <w:rsid w:val="3A150190"/>
    <w:rsid w:val="3A2402E8"/>
    <w:rsid w:val="3A3A02A2"/>
    <w:rsid w:val="3A8E3EB3"/>
    <w:rsid w:val="3AF97EE9"/>
    <w:rsid w:val="3B0C4323"/>
    <w:rsid w:val="3B1D5086"/>
    <w:rsid w:val="3B5878C5"/>
    <w:rsid w:val="3C1C3501"/>
    <w:rsid w:val="3CC159B9"/>
    <w:rsid w:val="3D01196F"/>
    <w:rsid w:val="3DEA094E"/>
    <w:rsid w:val="3E8609C9"/>
    <w:rsid w:val="3ED76E1D"/>
    <w:rsid w:val="3F0A2798"/>
    <w:rsid w:val="3F584820"/>
    <w:rsid w:val="3F9210B2"/>
    <w:rsid w:val="3FA80823"/>
    <w:rsid w:val="40245C2B"/>
    <w:rsid w:val="402C1180"/>
    <w:rsid w:val="40451794"/>
    <w:rsid w:val="40621B7B"/>
    <w:rsid w:val="413D5E74"/>
    <w:rsid w:val="41615E20"/>
    <w:rsid w:val="41732742"/>
    <w:rsid w:val="41A97E1E"/>
    <w:rsid w:val="435D4F78"/>
    <w:rsid w:val="43765CE3"/>
    <w:rsid w:val="44CE7240"/>
    <w:rsid w:val="44DD15D2"/>
    <w:rsid w:val="450B0A83"/>
    <w:rsid w:val="45170D53"/>
    <w:rsid w:val="45186DA9"/>
    <w:rsid w:val="452D5B72"/>
    <w:rsid w:val="454B661F"/>
    <w:rsid w:val="45ED2169"/>
    <w:rsid w:val="468C6550"/>
    <w:rsid w:val="46EB1849"/>
    <w:rsid w:val="46F847CF"/>
    <w:rsid w:val="472F61E6"/>
    <w:rsid w:val="47700A27"/>
    <w:rsid w:val="478841F9"/>
    <w:rsid w:val="48A71E51"/>
    <w:rsid w:val="48A74C36"/>
    <w:rsid w:val="49E85498"/>
    <w:rsid w:val="4DFC0396"/>
    <w:rsid w:val="4E19552A"/>
    <w:rsid w:val="4E2A4580"/>
    <w:rsid w:val="4E5C1022"/>
    <w:rsid w:val="4EF668BB"/>
    <w:rsid w:val="4FD017B9"/>
    <w:rsid w:val="4FD05013"/>
    <w:rsid w:val="50693B34"/>
    <w:rsid w:val="51A42995"/>
    <w:rsid w:val="522B2653"/>
    <w:rsid w:val="52543E40"/>
    <w:rsid w:val="53217E4C"/>
    <w:rsid w:val="53316DE7"/>
    <w:rsid w:val="53D54CEB"/>
    <w:rsid w:val="53DB02D0"/>
    <w:rsid w:val="53DC7E76"/>
    <w:rsid w:val="540D7ABE"/>
    <w:rsid w:val="542E6AA8"/>
    <w:rsid w:val="54717C59"/>
    <w:rsid w:val="547E2CDF"/>
    <w:rsid w:val="54884D76"/>
    <w:rsid w:val="55205B18"/>
    <w:rsid w:val="552901D5"/>
    <w:rsid w:val="555D71E7"/>
    <w:rsid w:val="55DD497A"/>
    <w:rsid w:val="56115278"/>
    <w:rsid w:val="56387192"/>
    <w:rsid w:val="56616BE4"/>
    <w:rsid w:val="568D0ECD"/>
    <w:rsid w:val="56D723AF"/>
    <w:rsid w:val="56DE65FE"/>
    <w:rsid w:val="57951038"/>
    <w:rsid w:val="57AC44AE"/>
    <w:rsid w:val="57C2673D"/>
    <w:rsid w:val="58335BFA"/>
    <w:rsid w:val="5899714E"/>
    <w:rsid w:val="58FD5E36"/>
    <w:rsid w:val="590D7101"/>
    <w:rsid w:val="591D6EB8"/>
    <w:rsid w:val="596C3045"/>
    <w:rsid w:val="59C45F88"/>
    <w:rsid w:val="5A294676"/>
    <w:rsid w:val="5A3D7F5A"/>
    <w:rsid w:val="5A3F62C3"/>
    <w:rsid w:val="5A4608F0"/>
    <w:rsid w:val="5A563A14"/>
    <w:rsid w:val="5B5D3E3A"/>
    <w:rsid w:val="5B652CF8"/>
    <w:rsid w:val="5BCC2FF0"/>
    <w:rsid w:val="5C0E67B9"/>
    <w:rsid w:val="5D9249B4"/>
    <w:rsid w:val="5E1C7A2D"/>
    <w:rsid w:val="5E271BD1"/>
    <w:rsid w:val="5E5E7CE8"/>
    <w:rsid w:val="5EA60121"/>
    <w:rsid w:val="5F4E119F"/>
    <w:rsid w:val="5F4F5117"/>
    <w:rsid w:val="5F79341A"/>
    <w:rsid w:val="5FAB1E0A"/>
    <w:rsid w:val="5FCE35E6"/>
    <w:rsid w:val="60170722"/>
    <w:rsid w:val="6035604A"/>
    <w:rsid w:val="60AB4CC3"/>
    <w:rsid w:val="60AF2F9D"/>
    <w:rsid w:val="60B064AB"/>
    <w:rsid w:val="614B10F6"/>
    <w:rsid w:val="62275FE9"/>
    <w:rsid w:val="62B75A5D"/>
    <w:rsid w:val="62F74D74"/>
    <w:rsid w:val="62FB533B"/>
    <w:rsid w:val="63204D3C"/>
    <w:rsid w:val="6359127D"/>
    <w:rsid w:val="64614C58"/>
    <w:rsid w:val="64AE2B71"/>
    <w:rsid w:val="64F05043"/>
    <w:rsid w:val="64F51BD8"/>
    <w:rsid w:val="65013287"/>
    <w:rsid w:val="6516797A"/>
    <w:rsid w:val="655138BB"/>
    <w:rsid w:val="65544AFF"/>
    <w:rsid w:val="65E10B74"/>
    <w:rsid w:val="662E50CD"/>
    <w:rsid w:val="6744220A"/>
    <w:rsid w:val="68360323"/>
    <w:rsid w:val="68A77597"/>
    <w:rsid w:val="68A9497C"/>
    <w:rsid w:val="68EF26E1"/>
    <w:rsid w:val="6904543E"/>
    <w:rsid w:val="696D2CF8"/>
    <w:rsid w:val="699927C0"/>
    <w:rsid w:val="6A1267FA"/>
    <w:rsid w:val="6A887F4D"/>
    <w:rsid w:val="6A965957"/>
    <w:rsid w:val="6AB10422"/>
    <w:rsid w:val="6AD27E59"/>
    <w:rsid w:val="6AD503DF"/>
    <w:rsid w:val="6B1F50D1"/>
    <w:rsid w:val="6B3462EC"/>
    <w:rsid w:val="6BB74ED6"/>
    <w:rsid w:val="6BD26398"/>
    <w:rsid w:val="6C2A725D"/>
    <w:rsid w:val="6C8D099B"/>
    <w:rsid w:val="6D300A10"/>
    <w:rsid w:val="6DDC6500"/>
    <w:rsid w:val="6E574026"/>
    <w:rsid w:val="6F5E2899"/>
    <w:rsid w:val="6F6D49E6"/>
    <w:rsid w:val="70297333"/>
    <w:rsid w:val="708E66EA"/>
    <w:rsid w:val="70FB155D"/>
    <w:rsid w:val="71137660"/>
    <w:rsid w:val="71180A23"/>
    <w:rsid w:val="716A3A43"/>
    <w:rsid w:val="71851FD8"/>
    <w:rsid w:val="71D53B85"/>
    <w:rsid w:val="73102258"/>
    <w:rsid w:val="73A8288D"/>
    <w:rsid w:val="746D28C1"/>
    <w:rsid w:val="74745629"/>
    <w:rsid w:val="74C744DF"/>
    <w:rsid w:val="74EA1B23"/>
    <w:rsid w:val="75CF6EF4"/>
    <w:rsid w:val="75E47D4E"/>
    <w:rsid w:val="7628314E"/>
    <w:rsid w:val="765A153B"/>
    <w:rsid w:val="77090041"/>
    <w:rsid w:val="771C6209"/>
    <w:rsid w:val="77B03DD8"/>
    <w:rsid w:val="77E231C9"/>
    <w:rsid w:val="77E719B3"/>
    <w:rsid w:val="795864FE"/>
    <w:rsid w:val="79C309E3"/>
    <w:rsid w:val="79D97396"/>
    <w:rsid w:val="79EB25B4"/>
    <w:rsid w:val="7A117172"/>
    <w:rsid w:val="7A7104A6"/>
    <w:rsid w:val="7A9F4568"/>
    <w:rsid w:val="7AA70E54"/>
    <w:rsid w:val="7BC843E8"/>
    <w:rsid w:val="7C0569F4"/>
    <w:rsid w:val="7C6D34FD"/>
    <w:rsid w:val="7C7E46F4"/>
    <w:rsid w:val="7D074C10"/>
    <w:rsid w:val="7D080899"/>
    <w:rsid w:val="7D693CB1"/>
    <w:rsid w:val="7DBE2CCE"/>
    <w:rsid w:val="7DD360E8"/>
    <w:rsid w:val="7E052269"/>
    <w:rsid w:val="7E3918DB"/>
    <w:rsid w:val="7EB77E37"/>
    <w:rsid w:val="7EC46744"/>
    <w:rsid w:val="7EFF4B25"/>
    <w:rsid w:val="7F0056B1"/>
    <w:rsid w:val="7F84366F"/>
    <w:rsid w:val="7FF14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nhideWhenUsed="0" w:uiPriority="0" w:semiHidden="0" w:name="heading 5" w:locked="1"/>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kern w:val="2"/>
      <w:sz w:val="24"/>
      <w:szCs w:val="24"/>
      <w:lang w:val="en-US" w:eastAsia="zh-TW" w:bidi="ar-SA"/>
    </w:rPr>
  </w:style>
  <w:style w:type="paragraph" w:styleId="2">
    <w:name w:val="heading 1"/>
    <w:basedOn w:val="1"/>
    <w:next w:val="1"/>
    <w:qFormat/>
    <w:uiPriority w:val="0"/>
    <w:pPr>
      <w:keepNext/>
      <w:jc w:val="center"/>
      <w:outlineLvl w:val="0"/>
    </w:pPr>
    <w:rPr>
      <w:b/>
      <w:bCs/>
    </w:rPr>
  </w:style>
  <w:style w:type="paragraph" w:styleId="3">
    <w:name w:val="heading 5"/>
    <w:basedOn w:val="1"/>
    <w:next w:val="1"/>
    <w:qFormat/>
    <w:locked/>
    <w:uiPriority w:val="0"/>
    <w:pPr>
      <w:keepNext/>
      <w:spacing w:line="720" w:lineRule="auto"/>
      <w:ind w:left="200" w:leftChars="200"/>
      <w:outlineLvl w:val="4"/>
    </w:pPr>
    <w:rPr>
      <w:rFonts w:ascii="Arial" w:hAnsi="Arial" w:eastAsia="PMingLiU"/>
      <w:b/>
      <w:bCs/>
      <w:sz w:val="36"/>
      <w:szCs w:val="3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unhideWhenUsed/>
    <w:qFormat/>
    <w:uiPriority w:val="99"/>
  </w:style>
  <w:style w:type="paragraph" w:styleId="5">
    <w:name w:val="Body Text Indent"/>
    <w:basedOn w:val="1"/>
    <w:autoRedefine/>
    <w:semiHidden/>
    <w:qFormat/>
    <w:uiPriority w:val="0"/>
    <w:pPr>
      <w:ind w:left="3960" w:leftChars="900" w:hanging="1800" w:hangingChars="500"/>
    </w:pPr>
    <w:rPr>
      <w:b/>
      <w:bCs/>
      <w:sz w:val="36"/>
    </w:rPr>
  </w:style>
  <w:style w:type="paragraph" w:styleId="6">
    <w:name w:val="Body Text Indent 2"/>
    <w:basedOn w:val="1"/>
    <w:autoRedefine/>
    <w:semiHidden/>
    <w:qFormat/>
    <w:uiPriority w:val="0"/>
    <w:pPr>
      <w:ind w:left="540" w:leftChars="225"/>
    </w:pPr>
  </w:style>
  <w:style w:type="paragraph" w:styleId="7">
    <w:name w:val="endnote text"/>
    <w:basedOn w:val="1"/>
    <w:link w:val="24"/>
    <w:unhideWhenUsed/>
    <w:qFormat/>
    <w:uiPriority w:val="99"/>
    <w:pPr>
      <w:snapToGrid w:val="0"/>
    </w:pPr>
  </w:style>
  <w:style w:type="paragraph" w:styleId="8">
    <w:name w:val="Balloon Text"/>
    <w:basedOn w:val="1"/>
    <w:link w:val="25"/>
    <w:autoRedefine/>
    <w:unhideWhenUsed/>
    <w:qFormat/>
    <w:uiPriority w:val="99"/>
    <w:rPr>
      <w:rFonts w:ascii="Cambria" w:hAnsi="Cambria" w:eastAsia="PMingLiU"/>
      <w:sz w:val="16"/>
      <w:szCs w:val="16"/>
    </w:rPr>
  </w:style>
  <w:style w:type="paragraph" w:styleId="9">
    <w:name w:val="footer"/>
    <w:basedOn w:val="1"/>
    <w:link w:val="26"/>
    <w:autoRedefine/>
    <w:semiHidden/>
    <w:qFormat/>
    <w:uiPriority w:val="99"/>
    <w:pPr>
      <w:tabs>
        <w:tab w:val="center" w:pos="4153"/>
        <w:tab w:val="right" w:pos="8306"/>
      </w:tabs>
      <w:snapToGrid w:val="0"/>
    </w:pPr>
    <w:rPr>
      <w:sz w:val="20"/>
      <w:szCs w:val="20"/>
    </w:rPr>
  </w:style>
  <w:style w:type="paragraph" w:styleId="10">
    <w:name w:val="header"/>
    <w:basedOn w:val="1"/>
    <w:link w:val="27"/>
    <w:semiHidden/>
    <w:qFormat/>
    <w:uiPriority w:val="99"/>
    <w:pPr>
      <w:tabs>
        <w:tab w:val="center" w:pos="4153"/>
        <w:tab w:val="right" w:pos="8306"/>
      </w:tabs>
      <w:snapToGrid w:val="0"/>
    </w:pPr>
    <w:rPr>
      <w:sz w:val="20"/>
      <w:szCs w:val="20"/>
    </w:rPr>
  </w:style>
  <w:style w:type="paragraph" w:styleId="11">
    <w:name w:val="footnote text"/>
    <w:basedOn w:val="1"/>
    <w:semiHidden/>
    <w:qFormat/>
    <w:uiPriority w:val="0"/>
    <w:pPr>
      <w:snapToGrid w:val="0"/>
    </w:pPr>
    <w:rPr>
      <w:sz w:val="18"/>
      <w:szCs w:val="18"/>
    </w:rPr>
  </w:style>
  <w:style w:type="paragraph" w:styleId="12">
    <w:name w:val="Normal (Web)"/>
    <w:basedOn w:val="1"/>
    <w:autoRedefine/>
    <w:semiHidden/>
    <w:qFormat/>
    <w:uiPriority w:val="99"/>
    <w:pPr>
      <w:widowControl/>
      <w:spacing w:before="100" w:beforeAutospacing="1" w:after="100" w:afterAutospacing="1"/>
    </w:pPr>
    <w:rPr>
      <w:rFonts w:ascii="宋体" w:hAnsi="宋体" w:eastAsia="宋体" w:cs="宋体"/>
      <w:kern w:val="0"/>
      <w:lang w:eastAsia="zh-CN" w:bidi="th-TH"/>
    </w:rPr>
  </w:style>
  <w:style w:type="paragraph" w:styleId="13">
    <w:name w:val="Title"/>
    <w:basedOn w:val="1"/>
    <w:link w:val="28"/>
    <w:qFormat/>
    <w:locked/>
    <w:uiPriority w:val="99"/>
    <w:pPr>
      <w:widowControl/>
      <w:jc w:val="center"/>
    </w:pPr>
    <w:rPr>
      <w:rFonts w:ascii="Garamond" w:hAnsi="Garamond" w:eastAsia="PMingLiU"/>
      <w:kern w:val="0"/>
      <w:sz w:val="44"/>
    </w:rPr>
  </w:style>
  <w:style w:type="paragraph" w:styleId="14">
    <w:name w:val="annotation subject"/>
    <w:basedOn w:val="4"/>
    <w:next w:val="4"/>
    <w:link w:val="29"/>
    <w:autoRedefine/>
    <w:unhideWhenUsed/>
    <w:qFormat/>
    <w:uiPriority w:val="99"/>
    <w:rPr>
      <w:b/>
      <w:bCs/>
    </w:rPr>
  </w:style>
  <w:style w:type="table" w:styleId="16">
    <w:name w:val="Table Grid"/>
    <w:basedOn w:val="1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endnote reference"/>
    <w:unhideWhenUsed/>
    <w:qFormat/>
    <w:uiPriority w:val="99"/>
    <w:rPr>
      <w:vertAlign w:val="superscript"/>
    </w:rPr>
  </w:style>
  <w:style w:type="character" w:styleId="19">
    <w:name w:val="page number"/>
    <w:autoRedefine/>
    <w:semiHidden/>
    <w:qFormat/>
    <w:uiPriority w:val="0"/>
    <w:rPr>
      <w:rFonts w:cs="Times New Roman"/>
    </w:rPr>
  </w:style>
  <w:style w:type="character" w:styleId="20">
    <w:name w:val="Hyperlink"/>
    <w:semiHidden/>
    <w:qFormat/>
    <w:uiPriority w:val="0"/>
    <w:rPr>
      <w:rFonts w:cs="Times New Roman"/>
      <w:color w:val="136EC2"/>
      <w:u w:val="single"/>
    </w:rPr>
  </w:style>
  <w:style w:type="character" w:styleId="21">
    <w:name w:val="annotation reference"/>
    <w:autoRedefine/>
    <w:unhideWhenUsed/>
    <w:qFormat/>
    <w:uiPriority w:val="99"/>
    <w:rPr>
      <w:sz w:val="21"/>
      <w:szCs w:val="21"/>
    </w:rPr>
  </w:style>
  <w:style w:type="character" w:styleId="22">
    <w:name w:val="footnote reference"/>
    <w:autoRedefine/>
    <w:semiHidden/>
    <w:qFormat/>
    <w:uiPriority w:val="0"/>
    <w:rPr>
      <w:rFonts w:cs="Times New Roman"/>
      <w:vertAlign w:val="superscript"/>
    </w:rPr>
  </w:style>
  <w:style w:type="character" w:customStyle="1" w:styleId="23">
    <w:name w:val="批注文字 Char"/>
    <w:link w:val="4"/>
    <w:semiHidden/>
    <w:qFormat/>
    <w:uiPriority w:val="99"/>
    <w:rPr>
      <w:rFonts w:eastAsia="Times New Roman"/>
      <w:kern w:val="2"/>
      <w:sz w:val="24"/>
      <w:szCs w:val="24"/>
      <w:lang w:eastAsia="zh-TW"/>
    </w:rPr>
  </w:style>
  <w:style w:type="character" w:customStyle="1" w:styleId="24">
    <w:name w:val="尾注文本 Char"/>
    <w:link w:val="7"/>
    <w:semiHidden/>
    <w:qFormat/>
    <w:uiPriority w:val="99"/>
    <w:rPr>
      <w:rFonts w:eastAsia="Times New Roman"/>
      <w:kern w:val="2"/>
      <w:sz w:val="24"/>
      <w:szCs w:val="24"/>
      <w:lang w:eastAsia="zh-TW"/>
    </w:rPr>
  </w:style>
  <w:style w:type="character" w:customStyle="1" w:styleId="25">
    <w:name w:val="批注框文本 Char"/>
    <w:link w:val="8"/>
    <w:autoRedefine/>
    <w:semiHidden/>
    <w:qFormat/>
    <w:uiPriority w:val="99"/>
    <w:rPr>
      <w:rFonts w:ascii="Cambria" w:hAnsi="Cambria" w:eastAsia="PMingLiU" w:cs="Times New Roman"/>
      <w:kern w:val="2"/>
      <w:sz w:val="16"/>
      <w:szCs w:val="16"/>
    </w:rPr>
  </w:style>
  <w:style w:type="character" w:customStyle="1" w:styleId="26">
    <w:name w:val="页脚 Char"/>
    <w:link w:val="9"/>
    <w:semiHidden/>
    <w:qFormat/>
    <w:uiPriority w:val="99"/>
    <w:rPr>
      <w:rFonts w:eastAsia="Times New Roman"/>
      <w:kern w:val="2"/>
      <w:lang w:eastAsia="zh-TW"/>
    </w:rPr>
  </w:style>
  <w:style w:type="character" w:customStyle="1" w:styleId="27">
    <w:name w:val="页眉 Char"/>
    <w:link w:val="10"/>
    <w:autoRedefine/>
    <w:semiHidden/>
    <w:qFormat/>
    <w:uiPriority w:val="99"/>
    <w:rPr>
      <w:rFonts w:eastAsia="Times New Roman"/>
      <w:kern w:val="2"/>
      <w:lang w:eastAsia="zh-TW"/>
    </w:rPr>
  </w:style>
  <w:style w:type="character" w:customStyle="1" w:styleId="28">
    <w:name w:val="标题 Char"/>
    <w:link w:val="13"/>
    <w:qFormat/>
    <w:locked/>
    <w:uiPriority w:val="99"/>
    <w:rPr>
      <w:rFonts w:ascii="Garamond" w:hAnsi="Garamond" w:eastAsia="PMingLiU"/>
      <w:sz w:val="44"/>
      <w:szCs w:val="24"/>
      <w:lang w:eastAsia="zh-TW"/>
    </w:rPr>
  </w:style>
  <w:style w:type="character" w:customStyle="1" w:styleId="29">
    <w:name w:val="批注主题 Char"/>
    <w:link w:val="14"/>
    <w:semiHidden/>
    <w:qFormat/>
    <w:uiPriority w:val="99"/>
    <w:rPr>
      <w:rFonts w:eastAsia="Times New Roman"/>
      <w:b/>
      <w:bCs/>
      <w:kern w:val="2"/>
      <w:sz w:val="24"/>
      <w:szCs w:val="24"/>
      <w:lang w:eastAsia="zh-TW"/>
    </w:rPr>
  </w:style>
  <w:style w:type="character" w:customStyle="1" w:styleId="30">
    <w:name w:val="font01"/>
    <w:autoRedefine/>
    <w:qFormat/>
    <w:uiPriority w:val="0"/>
    <w:rPr>
      <w:rFonts w:hint="default" w:ascii="Arial" w:hAnsi="Arial" w:cs="Arial"/>
      <w:color w:val="000000"/>
      <w:sz w:val="20"/>
      <w:szCs w:val="20"/>
      <w:u w:val="none"/>
    </w:rPr>
  </w:style>
  <w:style w:type="character" w:customStyle="1" w:styleId="31">
    <w:name w:val="font11"/>
    <w:autoRedefine/>
    <w:qFormat/>
    <w:uiPriority w:val="0"/>
    <w:rPr>
      <w:rFonts w:ascii="Tahoma" w:hAnsi="Tahoma" w:eastAsia="Tahoma" w:cs="Tahoma"/>
      <w:color w:val="000000"/>
      <w:sz w:val="22"/>
      <w:szCs w:val="22"/>
      <w:u w:val="none"/>
    </w:rPr>
  </w:style>
  <w:style w:type="character" w:customStyle="1" w:styleId="32">
    <w:name w:val="脚注文本 Char"/>
    <w:autoRedefine/>
    <w:qFormat/>
    <w:locked/>
    <w:uiPriority w:val="0"/>
    <w:rPr>
      <w:rFonts w:cs="Times New Roman"/>
      <w:kern w:val="2"/>
      <w:sz w:val="18"/>
      <w:szCs w:val="18"/>
      <w:lang w:eastAsia="zh-TW"/>
    </w:rPr>
  </w:style>
  <w:style w:type="paragraph" w:styleId="33">
    <w:name w:val="No Spacing"/>
    <w:autoRedefine/>
    <w:qFormat/>
    <w:uiPriority w:val="1"/>
    <w:pPr>
      <w:widowControl w:val="0"/>
    </w:pPr>
    <w:rPr>
      <w:rFonts w:ascii="Times New Roman" w:hAnsi="Times New Roman" w:eastAsia="Times New Roman" w:cs="Times New Roman"/>
      <w:kern w:val="2"/>
      <w:sz w:val="24"/>
      <w:szCs w:val="24"/>
      <w:lang w:val="en-US" w:eastAsia="zh-TW" w:bidi="ar-SA"/>
    </w:rPr>
  </w:style>
  <w:style w:type="paragraph" w:styleId="34">
    <w:name w:val="List Paragraph"/>
    <w:basedOn w:val="1"/>
    <w:qFormat/>
    <w:uiPriority w:val="34"/>
    <w:pPr>
      <w:ind w:firstLine="420" w:firstLineChars="200"/>
      <w:jc w:val="both"/>
    </w:pPr>
    <w:rPr>
      <w:rFonts w:ascii="Calibri" w:hAnsi="Calibri" w:eastAsia="宋体"/>
      <w:sz w:val="21"/>
      <w:szCs w:val="22"/>
      <w:lang w:eastAsia="zh-CN"/>
    </w:rPr>
  </w:style>
  <w:style w:type="paragraph" w:customStyle="1" w:styleId="35">
    <w:name w:val="批注框文本1"/>
    <w:basedOn w:val="1"/>
    <w:autoRedefine/>
    <w:semiHidden/>
    <w:qFormat/>
    <w:uiPriority w:val="0"/>
    <w:rPr>
      <w:sz w:val="18"/>
      <w:szCs w:val="18"/>
    </w:rPr>
  </w:style>
  <w:style w:type="table" w:customStyle="1" w:styleId="36">
    <w:name w:val="网格型2"/>
    <w:basedOn w:val="15"/>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
    <w:name w:val="网格型1"/>
    <w:basedOn w:val="15"/>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31"/>
    <w:basedOn w:val="17"/>
    <w:autoRedefine/>
    <w:qFormat/>
    <w:uiPriority w:val="0"/>
    <w:rPr>
      <w:rFonts w:hint="default" w:ascii="Tahoma" w:hAnsi="Tahoma" w:eastAsia="Tahoma" w:cs="Tahoma"/>
      <w:color w:val="000000"/>
      <w:sz w:val="22"/>
      <w:szCs w:val="22"/>
      <w:u w:val="none"/>
    </w:rPr>
  </w:style>
  <w:style w:type="paragraph" w:customStyle="1" w:styleId="39">
    <w:name w:val="Table Text"/>
    <w:semiHidden/>
    <w:qFormat/>
    <w:uiPriority w:val="0"/>
    <w:pPr>
      <w:widowControl w:val="0"/>
      <w:ind w:firstLine="723" w:firstLineChars="200"/>
      <w:jc w:val="both"/>
    </w:pPr>
    <w:rPr>
      <w:rFonts w:ascii="华文宋体" w:hAnsi="华文宋体" w:eastAsia="华文宋体" w:cs="华文宋体"/>
      <w:kern w:val="2"/>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2409a113-5cad-4ee0-a42e-3ea69734bdcd</errorID>
      <errorWord>（</errorWord>
      <group>L1_Format</group>
      <groupName>格式问题</groupName>
      <ability>L2_HalfPunc_CN</ability>
      <abilityName>全半角问题</abilityName>
      <candidateList>
        <item>(</item>
      </candidateList>
      <explain>文本全半角错误。</explain>
      <paraID>63381243</paraID>
      <start>0</start>
      <end>1</end>
      <status>unmodified</status>
      <modifiedWord/>
      <trackRevisions>false</trackRevisions>
    </reviewItem>
    <reviewItem>
      <errorID>be10c9d1-a11f-4875-8d49-fb7b01f92b6b</errorID>
      <errorWord>）</errorWord>
      <group>L1_Format</group>
      <groupName>格式问题</groupName>
      <ability>L2_HalfPunc_CN</ability>
      <abilityName>全半角问题</abilityName>
      <candidateList>
        <item>)</item>
      </candidateList>
      <explain>文本全半角错误。</explain>
      <paraID>63381243</paraID>
      <start>2</start>
      <end>3</end>
      <status>unmodified</status>
      <modifiedWord/>
      <trackRevisions>false</trackRevisions>
    </reviewItem>
    <reviewItem>
      <errorID>f8b9dee4-90cc-4c57-aed2-61949e7210f3</errorID>
      <errorWord>（</errorWord>
      <group>L1_Format</group>
      <groupName>格式问题</groupName>
      <ability>L2_HalfPunc_CN</ability>
      <abilityName>全半角问题</abilityName>
      <candidateList>
        <item>(</item>
      </candidateList>
      <explain>文本全半角错误。</explain>
      <paraID>2863843F</paraID>
      <start>0</start>
      <end>1</end>
      <status>unmodified</status>
      <modifiedWord/>
      <trackRevisions>false</trackRevisions>
    </reviewItem>
    <reviewItem>
      <errorID>e0f857bc-6758-40ae-bf3f-67bc5989073d</errorID>
      <errorWord>）</errorWord>
      <group>L1_Format</group>
      <groupName>格式问题</groupName>
      <ability>L2_HalfPunc_CN</ability>
      <abilityName>全半角问题</abilityName>
      <candidateList>
        <item>)</item>
      </candidateList>
      <explain>文本全半角错误。</explain>
      <paraID>2863843F</paraID>
      <start>2</start>
      <end>3</end>
      <status>unmodified</status>
      <modifiedWord/>
      <trackRevisions>false</trackRevisions>
    </reviewItem>
    <reviewItem>
      <errorID>1a1ca5ed-4cc2-4aa6-93ac-2f312a0b17fb</errorID>
      <errorWord>,</errorWord>
      <group>L1_Format</group>
      <groupName>格式问题</groupName>
      <ability>L2_HalfPunc_CN</ability>
      <abilityName>全半角问题</abilityName>
      <candidateList>
        <item>，</item>
      </candidateList>
      <explain>文本全半角错误。</explain>
      <paraID>35629363</paraID>
      <start>10</start>
      <end>11</end>
      <status>unmodified</status>
      <modifiedWord/>
      <trackRevisions>false</trackRevisions>
    </reviewItem>
    <reviewItem>
      <errorID>6f451bcf-129a-4e5e-971f-3d6bac86c872</errorID>
      <errorWord>(</errorWord>
      <group>L1_Format</group>
      <groupName>格式问题</groupName>
      <ability>L2_HalfPunc_CN</ability>
      <abilityName>全半角问题</abilityName>
      <candidateList>
        <item>（</item>
      </candidateList>
      <explain>文本全半角错误。</explain>
      <paraID>35629363</paraID>
      <start>16</start>
      <end>17</end>
      <status>unmodified</status>
      <modifiedWord/>
      <trackRevisions>false</trackRevisions>
    </reviewItem>
    <reviewItem>
      <errorID>914ad11c-9eac-45bd-861c-e83ad638f226</errorID>
      <errorWord>)</errorWord>
      <group>L1_Format</group>
      <groupName>格式问题</groupName>
      <ability>L2_HalfPunc_CN</ability>
      <abilityName>全半角问题</abilityName>
      <candidateList>
        <item>）</item>
      </candidateList>
      <explain>文本全半角错误。</explain>
      <paraID>35629363</paraID>
      <start>27</start>
      <end>28</end>
      <status>unmodified</status>
      <modifiedWord/>
      <trackRevisions>false</trackRevisions>
    </reviewItem>
    <reviewItem>
      <errorID>5a2c0a70-c7fa-4598-8699-27e5898d499c</errorID>
      <errorWord>,</errorWord>
      <group>L1_Format</group>
      <groupName>格式问题</groupName>
      <ability>L2_HalfPunc_CN</ability>
      <abilityName>全半角问题</abilityName>
      <candidateList>
        <item>，</item>
      </candidateList>
      <explain>文本全半角错误。</explain>
      <paraID>35629363</paraID>
      <start>61</start>
      <end>62</end>
      <status>unmodified</status>
      <modifiedWord/>
      <trackRevisions>false</trackRevisions>
    </reviewItem>
    <reviewItem>
      <errorID>42d90f19-4988-42a3-be57-96bc5b39ab48</errorID>
      <errorWord>,</errorWord>
      <group>L1_Format</group>
      <groupName>格式问题</groupName>
      <ability>L2_HalfPunc_CN</ability>
      <abilityName>全半角问题</abilityName>
      <candidateList>
        <item>，</item>
      </candidateList>
      <explain>文本全半角错误。</explain>
      <paraID>35629363</paraID>
      <start>70</start>
      <end>71</end>
      <status>unmodified</status>
      <modifiedWord/>
      <trackRevisions>false</trackRevisions>
    </reviewItem>
    <reviewItem>
      <errorID>8396b71c-5d88-4241-a180-899322d2ccd3</errorID>
      <errorWord>(</errorWord>
      <group>L1_Format</group>
      <groupName>格式问题</groupName>
      <ability>L2_HalfPunc_CN</ability>
      <abilityName>全半角问题</abilityName>
      <candidateList>
        <item>（</item>
      </candidateList>
      <explain>文本全半角错误。</explain>
      <paraID>35629363</paraID>
      <start>74</start>
      <end>75</end>
      <status>unmodified</status>
      <modifiedWord/>
      <trackRevisions>false</trackRevisions>
    </reviewItem>
    <reviewItem>
      <errorID>d80c133d-5e7d-4c5c-af34-74540c33c0a2</errorID>
      <errorWord>)</errorWord>
      <group>L1_Format</group>
      <groupName>格式问题</groupName>
      <ability>L2_HalfPunc_CN</ability>
      <abilityName>全半角问题</abilityName>
      <candidateList>
        <item>）</item>
      </candidateList>
      <explain>文本全半角错误。</explain>
      <paraID>35629363</paraID>
      <start>79</start>
      <end>80</end>
      <status>unmodified</status>
      <modifiedWord/>
      <trackRevisions>false</trackRevisions>
    </reviewItem>
    <reviewItem>
      <errorID>27a7d32c-aac3-476f-a127-5221e159d8bb</errorID>
      <errorWord>错失着</errorWord>
      <group>L1_Word</group>
      <groupName>字词问题</groupName>
      <ability>L2_Typo</ability>
      <abilityName>字词错误</abilityName>
      <candidateList>
        <item>错失</item>
      </candidateList>
      <explain/>
      <paraID>2838BD3F</paraID>
      <start>53</start>
      <end>56</end>
      <status>ignored</status>
      <modifiedWord/>
      <trackRevisions>false</trackRevisions>
    </reviewItem>
    <reviewItem>
      <errorID>3812f873-4d6b-4a01-9652-c19dfa71b2ce</errorID>
      <errorWord>形成着</errorWord>
      <group>L1_Word</group>
      <groupName>字词问题</groupName>
      <ability>L2_Typo</ability>
      <abilityName>字词错误</abilityName>
      <candidateList>
        <item>形成</item>
      </candidateList>
      <explain/>
      <paraID>72888E42</paraID>
      <start>28</start>
      <end>31</end>
      <status>ignored</status>
      <modifiedWord/>
      <trackRevisions>false</trackRevisions>
    </reviewItem>
    <reviewItem>
      <errorID>79a11e28-dbd9-4f10-9fa2-71c3e2e5808f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745E0FE0</paraID>
      <start>0</start>
      <end>2</end>
      <status>unmodified</status>
      <modifiedWord/>
      <trackRevisions>false</trackRevisions>
    </reviewItem>
    <reviewItem>
      <errorID>ba86b960-991f-4cdd-8e9f-a83adc9fe488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65FDFE</paraID>
      <start>0</start>
      <end>2</end>
      <status>unmodified</status>
      <modifiedWord/>
      <trackRevisions>false</trackRevisions>
    </reviewItem>
    <reviewItem>
      <errorID>b847c53f-9186-420f-95f2-18840d792900</errorID>
      <errorWord>(</errorWord>
      <group>L1_Format</group>
      <groupName>格式问题</groupName>
      <ability>L2_HalfPunc_CN</ability>
      <abilityName>全半角问题</abilityName>
      <candidateList>
        <item>（</item>
      </candidateList>
      <explain>文本全半角错误。</explain>
      <paraID>7FA4E0EB</paraID>
      <start>17</start>
      <end>18</end>
      <status>unmodified</status>
      <modifiedWord/>
      <trackRevisions>false</trackRevisions>
    </reviewItem>
    <reviewItem>
      <errorID>9a22638b-a9a4-40a9-ab3e-bbaccb72fa09</errorID>
      <errorWord>反贫</errorWord>
      <group>L1_Word</group>
      <groupName>字词问题</groupName>
      <ability>L2_Typo</ability>
      <abilityName>字词错误</abilityName>
      <candidateList>
        <item>返贫</item>
      </candidateList>
      <explain/>
      <paraID>7FA4E0EB</paraID>
      <start>37</start>
      <end>39</end>
      <status>modified</status>
      <modifiedWord>返贫</modifiedWord>
      <trackRevisions>false</trackRevisions>
    </reviewItem>
    <reviewItem>
      <errorID>078e0c14-a954-440c-b9e6-0b8bb158e1d5</errorID>
      <errorWord>)</errorWord>
      <group>L1_Format</group>
      <groupName>格式问题</groupName>
      <ability>L2_HalfPunc_CN</ability>
      <abilityName>全半角问题</abilityName>
      <candidateList>
        <item>）</item>
      </candidateList>
      <explain>文本全半角错误。</explain>
      <paraID>7FA4E0EB</paraID>
      <start>44</start>
      <end>45</end>
      <status>unmodified</status>
      <modifiedWord/>
      <trackRevisions>false</trackRevisions>
    </reviewItem>
    <reviewItem>
      <errorID>66ba0908-090b-4161-a2ba-45d261b72514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4D497F58</paraID>
      <start>0</start>
      <end>2</end>
      <status>unmodified</status>
      <modifiedWord/>
      <trackRevisions>false</trackRevisions>
    </reviewItem>
    <reviewItem>
      <errorID>34c0ed7b-71f9-4be6-b1b8-62be82f826bc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21CB2DAD</paraID>
      <start>0</start>
      <end>3</end>
      <status>unmodified</status>
      <modifiedWord/>
      <trackRevisions>false</trackRevisions>
    </reviewItem>
    <reviewItem>
      <errorID>0473f64a-f775-4394-9e29-fe4b17ce0a73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35ADD8EE</paraID>
      <start>0</start>
      <end>3</end>
      <status>unmodified</status>
      <modifiedWord/>
      <trackRevisions>false</trackRevisions>
    </reviewItem>
    <reviewItem>
      <errorID>94b8b8f6-f804-4487-aca0-1c5e779a0d44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7FFC8CFA</paraID>
      <start>0</start>
      <end>3</end>
      <status>unmodified</status>
      <modifiedWord/>
      <trackRevisions>false</trackRevisions>
    </reviewItem>
    <reviewItem>
      <errorID>b49199be-513f-4f84-8e8a-911ed7563356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35B33A96</paraID>
      <start>0</start>
      <end>3</end>
      <status>unmodified</status>
      <modifiedWord/>
      <trackRevisions>false</trackRevisions>
    </reviewItem>
    <reviewItem>
      <errorID>4c3a43cd-251c-42c3-9064-525ca907debe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7CCC4527</paraID>
      <start>0</start>
      <end>2</end>
      <status>unmodified</status>
      <modifiedWord/>
      <trackRevisions>false</trackRevisions>
    </reviewItem>
    <reviewItem>
      <errorID>789fc82a-e0b4-47ab-a3d2-71ea920460df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5678CE4</paraID>
      <start>0</start>
      <end>2</end>
      <status>unmodified</status>
      <modifiedWord/>
      <trackRevisions>false</trackRevisions>
    </reviewItem>
    <reviewItem>
      <errorID>0e376a82-7654-4f1b-896c-8588f2b101fb</errorID>
      <errorWord>提</errorWord>
      <group>L1_Word</group>
      <groupName>字词问题</groupName>
      <ability>L2_Typo</ability>
      <abilityName>字词错误</abilityName>
      <candidateList>
        <item>提供</item>
      </candidateList>
      <explain/>
      <paraID>6151BADC</paraID>
      <start>50</start>
      <end>52</end>
      <status>modified</status>
      <modifiedWord>提供</modifiedWord>
      <trackRevisions>false</trackRevisions>
    </reviewItem>
    <reviewItem>
      <errorID>2f74d36d-4bbf-45a9-8510-671e98bab087</errorID>
      <errorWord>问题和</errorWord>
      <group>L1_Word</group>
      <groupName>字词问题</groupName>
      <ability>L2_Typo</ability>
      <abilityName>字词错误</abilityName>
      <candidateList>
        <item>问题</item>
      </candidateList>
      <explain/>
      <paraID>558F6AD7</paraID>
      <start>58</start>
      <end>61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dd2f9f-95aa-4cd9-b9a8-4f9a7f9d1161}">
  <ds:schemaRefs/>
</ds:datastoreItem>
</file>

<file path=docProps/app.xml><?xml version="1.0" encoding="utf-8"?>
<Properties xmlns="http://schemas.openxmlformats.org/officeDocument/2006/extended-properties" xmlns:vt="http://schemas.openxmlformats.org/officeDocument/2006/docPropsVTypes">
  <Template>Normal</Template>
  <Company>World Vision China</Company>
  <Pages>5</Pages>
  <Words>1567</Words>
  <Characters>1667</Characters>
  <Lines>20</Lines>
  <Paragraphs>5</Paragraphs>
  <TotalTime>163</TotalTime>
  <ScaleCrop>false</ScaleCrop>
  <LinksUpToDate>false</LinksUpToDate>
  <CharactersWithSpaces>1672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2023-11-02T07:23:00Z</dcterms:created>
  <dc:creator>Annie</dc:creator>
  <cp:lastModifiedBy>rain</cp:lastModifiedBy>
  <cp:lastPrinted>2018-05-15T07:44:00Z</cp:lastPrinted>
  <dcterms:modified xsi:type="dcterms:W3CDTF">2026-09-01T06:33:40Z</dcterms:modified>
  <dc:title>白河縣大雙鄉中心小學援建項目建議書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3DE4ECBD1E894C808B26CCA1C525497E_13</vt:lpwstr>
  </property>
  <property fmtid="{D5CDD505-2E9C-101B-9397-08002B2CF9AE}" pid="4" name="KSOTemplateDocerSaveRecord">
    <vt:lpwstr>eyJoZGlkIjoiOWIwYmQ3MjRmMzc2YzU2MmJjZDAwNjNlMmY4ZThhM2YiLCJ1c2VySWQiOiI5NTA1MjQ0NTgifQ==</vt:lpwstr>
  </property>
</Properties>
</file>